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92939" w14:textId="77777777" w:rsidR="0088080C" w:rsidRPr="00DF5807" w:rsidRDefault="0088080C" w:rsidP="0088080C">
      <w:pPr>
        <w:jc w:val="center"/>
        <w:rPr>
          <w:b/>
          <w:color w:val="000000"/>
        </w:rPr>
      </w:pPr>
      <w:r w:rsidRPr="00DF5807">
        <w:rPr>
          <w:b/>
          <w:color w:val="000000"/>
        </w:rPr>
        <w:t>MBA208: ANALYTICAL ABILITY AND PROFESSIONAL COMMUNICATION</w:t>
      </w:r>
    </w:p>
    <w:p w14:paraId="6B7F30E4" w14:textId="77777777" w:rsidR="0088080C" w:rsidRPr="00DF5807" w:rsidRDefault="0088080C" w:rsidP="0088080C">
      <w:pPr>
        <w:jc w:val="center"/>
        <w:rPr>
          <w:color w:val="000000"/>
          <w:sz w:val="28"/>
          <w:szCs w:val="28"/>
        </w:rPr>
      </w:pPr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2"/>
        <w:gridCol w:w="4102"/>
      </w:tblGrid>
      <w:tr w:rsidR="0088080C" w:rsidRPr="00DF5807" w14:paraId="1AE84F7D" w14:textId="77777777" w:rsidTr="00A6348D">
        <w:trPr>
          <w:trHeight w:val="249"/>
        </w:trPr>
        <w:tc>
          <w:tcPr>
            <w:tcW w:w="5112" w:type="dxa"/>
            <w:tcBorders>
              <w:bottom w:val="nil"/>
            </w:tcBorders>
          </w:tcPr>
          <w:p w14:paraId="09839C15" w14:textId="77777777" w:rsidR="0088080C" w:rsidRPr="00DF5807" w:rsidRDefault="0088080C" w:rsidP="00A6348D">
            <w:pPr>
              <w:pStyle w:val="TableParagraph"/>
              <w:spacing w:line="250" w:lineRule="exact"/>
              <w:ind w:left="102"/>
              <w:rPr>
                <w:b/>
                <w:color w:val="000000"/>
                <w:w w:val="105"/>
              </w:rPr>
            </w:pPr>
            <w:r w:rsidRPr="00DF5807">
              <w:rPr>
                <w:b/>
                <w:color w:val="000000"/>
                <w:w w:val="105"/>
              </w:rPr>
              <w:t>Teaching Scheme</w:t>
            </w:r>
          </w:p>
          <w:p w14:paraId="190791D8" w14:textId="77777777" w:rsidR="0088080C" w:rsidRPr="00DF5807" w:rsidRDefault="0088080C" w:rsidP="00A6348D">
            <w:pPr>
              <w:pStyle w:val="TableParagraph"/>
              <w:spacing w:line="250" w:lineRule="exact"/>
              <w:ind w:left="102"/>
              <w:rPr>
                <w:b/>
                <w:color w:val="000000"/>
                <w:w w:val="105"/>
              </w:rPr>
            </w:pPr>
            <w:r w:rsidRPr="00DF5807">
              <w:rPr>
                <w:b/>
                <w:color w:val="000000"/>
                <w:w w:val="105"/>
              </w:rPr>
              <w:t>Lecture: 3</w:t>
            </w:r>
          </w:p>
        </w:tc>
        <w:tc>
          <w:tcPr>
            <w:tcW w:w="4102" w:type="dxa"/>
            <w:tcBorders>
              <w:bottom w:val="nil"/>
            </w:tcBorders>
          </w:tcPr>
          <w:p w14:paraId="5272D87F" w14:textId="77777777" w:rsidR="0088080C" w:rsidRPr="00DF5807" w:rsidRDefault="0088080C" w:rsidP="00A6348D">
            <w:pPr>
              <w:pStyle w:val="TableParagraph"/>
              <w:spacing w:line="250" w:lineRule="exact"/>
              <w:ind w:left="100"/>
              <w:rPr>
                <w:b/>
                <w:color w:val="000000"/>
              </w:rPr>
            </w:pPr>
            <w:r w:rsidRPr="00DF5807">
              <w:rPr>
                <w:b/>
                <w:color w:val="000000"/>
                <w:w w:val="105"/>
              </w:rPr>
              <w:t>Examination Scheme</w:t>
            </w:r>
          </w:p>
        </w:tc>
      </w:tr>
      <w:tr w:rsidR="0088080C" w:rsidRPr="00DF5807" w14:paraId="20839224" w14:textId="77777777" w:rsidTr="00A6348D">
        <w:trPr>
          <w:trHeight w:val="225"/>
        </w:trPr>
        <w:tc>
          <w:tcPr>
            <w:tcW w:w="5112" w:type="dxa"/>
            <w:tcBorders>
              <w:top w:val="nil"/>
            </w:tcBorders>
          </w:tcPr>
          <w:p w14:paraId="5D3E2F99" w14:textId="77777777" w:rsidR="0088080C" w:rsidRPr="00DF5807" w:rsidRDefault="0088080C" w:rsidP="00A6348D">
            <w:pPr>
              <w:pStyle w:val="TableParagraph"/>
              <w:spacing w:line="227" w:lineRule="exact"/>
              <w:rPr>
                <w:color w:val="000000"/>
              </w:rPr>
            </w:pPr>
            <w:r w:rsidRPr="00DF5807">
              <w:rPr>
                <w:color w:val="000000"/>
                <w:w w:val="105"/>
              </w:rPr>
              <w:t xml:space="preserve">  Credits: 2</w:t>
            </w:r>
          </w:p>
        </w:tc>
        <w:tc>
          <w:tcPr>
            <w:tcW w:w="4102" w:type="dxa"/>
            <w:tcBorders>
              <w:top w:val="nil"/>
            </w:tcBorders>
          </w:tcPr>
          <w:p w14:paraId="35B4DB79" w14:textId="77777777" w:rsidR="0088080C" w:rsidRPr="00DF5807" w:rsidRDefault="0088080C" w:rsidP="00A6348D">
            <w:pPr>
              <w:pStyle w:val="TableParagraph"/>
              <w:spacing w:line="227" w:lineRule="exact"/>
              <w:ind w:left="100"/>
              <w:rPr>
                <w:color w:val="000000"/>
                <w:w w:val="105"/>
              </w:rPr>
            </w:pPr>
            <w:r w:rsidRPr="00DF5807">
              <w:rPr>
                <w:color w:val="000000"/>
                <w:w w:val="105"/>
              </w:rPr>
              <w:t>End Semester Exam – 50 Marks</w:t>
            </w:r>
          </w:p>
          <w:p w14:paraId="76547118" w14:textId="77777777" w:rsidR="0088080C" w:rsidRPr="00DF5807" w:rsidRDefault="0088080C" w:rsidP="00A6348D">
            <w:pPr>
              <w:pStyle w:val="TableParagraph"/>
              <w:spacing w:line="227" w:lineRule="exact"/>
              <w:ind w:left="100"/>
              <w:rPr>
                <w:color w:val="000000"/>
                <w:w w:val="105"/>
              </w:rPr>
            </w:pPr>
          </w:p>
        </w:tc>
      </w:tr>
    </w:tbl>
    <w:p w14:paraId="728A429F" w14:textId="77777777" w:rsidR="0088080C" w:rsidRPr="00DF5807" w:rsidRDefault="0088080C" w:rsidP="0088080C">
      <w:pPr>
        <w:jc w:val="both"/>
        <w:rPr>
          <w:color w:val="000000"/>
        </w:rPr>
      </w:pPr>
    </w:p>
    <w:p w14:paraId="3D2ABBE8" w14:textId="77777777" w:rsidR="0088080C" w:rsidRPr="00DF5807" w:rsidRDefault="0088080C" w:rsidP="0088080C">
      <w:pPr>
        <w:rPr>
          <w:b/>
          <w:i/>
          <w:color w:val="000000"/>
        </w:rPr>
      </w:pPr>
      <w:r w:rsidRPr="00DF5807">
        <w:rPr>
          <w:b/>
          <w:i/>
          <w:color w:val="000000"/>
        </w:rPr>
        <w:t>Course Objectives:</w:t>
      </w:r>
    </w:p>
    <w:p w14:paraId="2B778DB9" w14:textId="77777777" w:rsidR="0088080C" w:rsidRPr="00DF5807" w:rsidRDefault="0088080C" w:rsidP="0088080C">
      <w:pPr>
        <w:jc w:val="both"/>
        <w:rPr>
          <w:i/>
          <w:color w:val="000000"/>
        </w:rPr>
      </w:pPr>
      <w:r w:rsidRPr="00DF5807">
        <w:rPr>
          <w:i/>
          <w:color w:val="000000"/>
        </w:rPr>
        <w:t>The Professional communication course and Aptitude has been designed for the students with following objectives:</w:t>
      </w:r>
    </w:p>
    <w:p w14:paraId="2484AEE7" w14:textId="77777777" w:rsidR="0088080C" w:rsidRPr="00DF5807" w:rsidRDefault="0088080C" w:rsidP="0088080C">
      <w:pPr>
        <w:pStyle w:val="ListParagraph"/>
        <w:numPr>
          <w:ilvl w:val="0"/>
          <w:numId w:val="3"/>
        </w:numPr>
        <w:spacing w:after="160" w:line="259" w:lineRule="auto"/>
        <w:ind w:left="567" w:hanging="425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F5807">
        <w:rPr>
          <w:rFonts w:ascii="Times New Roman" w:hAnsi="Times New Roman"/>
          <w:i/>
          <w:color w:val="000000"/>
          <w:sz w:val="24"/>
          <w:szCs w:val="24"/>
        </w:rPr>
        <w:t>To Learn and practice principles essential for good oral and written communication</w:t>
      </w:r>
    </w:p>
    <w:p w14:paraId="11368C58" w14:textId="77777777" w:rsidR="0088080C" w:rsidRPr="00DF5807" w:rsidRDefault="0088080C" w:rsidP="0088080C">
      <w:pPr>
        <w:pStyle w:val="ListParagraph"/>
        <w:numPr>
          <w:ilvl w:val="0"/>
          <w:numId w:val="3"/>
        </w:numPr>
        <w:spacing w:after="160" w:line="259" w:lineRule="auto"/>
        <w:ind w:left="567" w:hanging="425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F5807">
        <w:rPr>
          <w:rFonts w:ascii="Times New Roman" w:hAnsi="Times New Roman"/>
          <w:i/>
          <w:color w:val="000000"/>
          <w:sz w:val="24"/>
          <w:szCs w:val="24"/>
        </w:rPr>
        <w:t>To Speak, write, and listen with increased confidence and competence</w:t>
      </w:r>
    </w:p>
    <w:p w14:paraId="74B2B6D3" w14:textId="77777777" w:rsidR="0088080C" w:rsidRPr="00DF5807" w:rsidRDefault="0088080C" w:rsidP="0088080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F5807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Develop teamwork skills and specific strategies to work effectively in teams </w:t>
      </w:r>
    </w:p>
    <w:p w14:paraId="071CB8F6" w14:textId="77777777" w:rsidR="0088080C" w:rsidRPr="00DF5807" w:rsidRDefault="0088080C" w:rsidP="0088080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567" w:hanging="425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DF5807">
        <w:rPr>
          <w:rFonts w:ascii="Times New Roman" w:eastAsia="Times New Roman" w:hAnsi="Times New Roman"/>
          <w:i/>
          <w:color w:val="000000"/>
          <w:sz w:val="24"/>
          <w:szCs w:val="24"/>
        </w:rPr>
        <w:t>To Plan and conduct information-gathering interviews</w:t>
      </w:r>
    </w:p>
    <w:p w14:paraId="73F07607" w14:textId="77777777" w:rsidR="0088080C" w:rsidRPr="00DF5807" w:rsidRDefault="0088080C" w:rsidP="0088080C">
      <w:pPr>
        <w:numPr>
          <w:ilvl w:val="0"/>
          <w:numId w:val="3"/>
        </w:numPr>
        <w:spacing w:before="100" w:beforeAutospacing="1" w:after="100" w:afterAutospacing="1"/>
        <w:ind w:left="567" w:hanging="425"/>
        <w:jc w:val="both"/>
        <w:rPr>
          <w:i/>
          <w:color w:val="000000"/>
        </w:rPr>
      </w:pPr>
      <w:r w:rsidRPr="00DF5807">
        <w:rPr>
          <w:i/>
          <w:color w:val="000000"/>
        </w:rPr>
        <w:t>To Research, organize, and deliver professional oral presentations</w:t>
      </w:r>
    </w:p>
    <w:p w14:paraId="6AECE161" w14:textId="77777777" w:rsidR="0088080C" w:rsidRPr="00DF5807" w:rsidRDefault="0088080C" w:rsidP="0088080C">
      <w:pPr>
        <w:numPr>
          <w:ilvl w:val="0"/>
          <w:numId w:val="3"/>
        </w:numPr>
        <w:spacing w:before="100" w:beforeAutospacing="1" w:after="100" w:afterAutospacing="1"/>
        <w:ind w:left="567" w:hanging="425"/>
        <w:jc w:val="both"/>
        <w:rPr>
          <w:i/>
          <w:color w:val="000000"/>
        </w:rPr>
      </w:pPr>
      <w:r w:rsidRPr="00DF5807">
        <w:rPr>
          <w:i/>
          <w:color w:val="000000"/>
        </w:rPr>
        <w:t>To teach aptitude required for placement.</w:t>
      </w:r>
    </w:p>
    <w:p w14:paraId="1C8F2360" w14:textId="77777777" w:rsidR="0088080C" w:rsidRPr="00DF5807" w:rsidRDefault="0088080C" w:rsidP="0088080C">
      <w:pPr>
        <w:jc w:val="right"/>
        <w:rPr>
          <w:color w:val="000000"/>
        </w:rPr>
      </w:pPr>
      <w:r w:rsidRPr="00DF5807">
        <w:rPr>
          <w:b/>
          <w:color w:val="000000"/>
        </w:rPr>
        <w:t>Hours: 30</w:t>
      </w:r>
    </w:p>
    <w:p w14:paraId="3A4CEB53" w14:textId="77777777" w:rsidR="0088080C" w:rsidRPr="00DF5807" w:rsidRDefault="0088080C" w:rsidP="0088080C">
      <w:pPr>
        <w:rPr>
          <w:b/>
          <w:color w:val="000000"/>
        </w:rPr>
      </w:pPr>
      <w:r w:rsidRPr="00DF5807">
        <w:rPr>
          <w:b/>
          <w:color w:val="000000"/>
        </w:rPr>
        <w:t>UNIT I (5 Hrs.): Understanding the Professional Communication in global Scenario</w:t>
      </w:r>
    </w:p>
    <w:p w14:paraId="33EC93A3" w14:textId="77777777" w:rsidR="0088080C" w:rsidRPr="00DF5807" w:rsidRDefault="0088080C" w:rsidP="0088080C">
      <w:pPr>
        <w:pStyle w:val="ListParagraph"/>
        <w:numPr>
          <w:ilvl w:val="1"/>
          <w:numId w:val="6"/>
        </w:numPr>
        <w:spacing w:after="160" w:line="259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DF5807">
        <w:rPr>
          <w:rFonts w:ascii="Times New Roman" w:hAnsi="Times New Roman"/>
          <w:color w:val="000000"/>
          <w:sz w:val="24"/>
          <w:szCs w:val="24"/>
        </w:rPr>
        <w:t>Communication Challenges in a Diverse, Global Marketplace</w:t>
      </w:r>
    </w:p>
    <w:p w14:paraId="15E8AECE" w14:textId="77777777" w:rsidR="0088080C" w:rsidRPr="00DF5807" w:rsidRDefault="0088080C" w:rsidP="0088080C">
      <w:pPr>
        <w:pStyle w:val="ListParagraph"/>
        <w:numPr>
          <w:ilvl w:val="1"/>
          <w:numId w:val="6"/>
        </w:numPr>
        <w:spacing w:after="160" w:line="259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DF5807">
        <w:rPr>
          <w:rFonts w:ascii="Times New Roman" w:hAnsi="Times New Roman"/>
          <w:color w:val="000000"/>
          <w:sz w:val="24"/>
          <w:szCs w:val="24"/>
        </w:rPr>
        <w:t xml:space="preserve">Collaborations, Interpersonal Communication and Business Etiquettes. </w:t>
      </w:r>
      <w:r w:rsidRPr="00DF5807">
        <w:rPr>
          <w:rFonts w:ascii="Times New Roman" w:hAnsi="Times New Roman"/>
          <w:color w:val="000000"/>
        </w:rPr>
        <w:t xml:space="preserve">Self-Awareness and Personal Effectiveness, </w:t>
      </w:r>
      <w:r w:rsidRPr="00DF5807">
        <w:rPr>
          <w:rFonts w:ascii="Times New Roman" w:hAnsi="Times New Roman"/>
          <w:color w:val="000000"/>
          <w:sz w:val="24"/>
          <w:szCs w:val="24"/>
        </w:rPr>
        <w:t xml:space="preserve">Self-Introduction. </w:t>
      </w:r>
    </w:p>
    <w:p w14:paraId="1A86DF78" w14:textId="77777777" w:rsidR="0088080C" w:rsidRPr="00DF5807" w:rsidRDefault="0088080C" w:rsidP="0088080C">
      <w:pPr>
        <w:pStyle w:val="ListParagraph"/>
        <w:numPr>
          <w:ilvl w:val="0"/>
          <w:numId w:val="5"/>
        </w:numPr>
        <w:spacing w:after="160" w:line="259" w:lineRule="auto"/>
        <w:ind w:left="709"/>
        <w:rPr>
          <w:rFonts w:ascii="Times New Roman" w:hAnsi="Times New Roman"/>
          <w:color w:val="000000"/>
          <w:sz w:val="24"/>
          <w:szCs w:val="24"/>
        </w:rPr>
      </w:pPr>
      <w:r w:rsidRPr="00DF5807">
        <w:rPr>
          <w:rFonts w:ascii="Times New Roman" w:hAnsi="Times New Roman"/>
          <w:color w:val="000000"/>
          <w:sz w:val="24"/>
          <w:szCs w:val="24"/>
        </w:rPr>
        <w:t>Developing Positive Attitude, Ethics and Moral values, Completing Personality Tests</w:t>
      </w:r>
    </w:p>
    <w:p w14:paraId="4337AEC6" w14:textId="77777777" w:rsidR="0088080C" w:rsidRPr="00DF5807" w:rsidRDefault="0088080C" w:rsidP="0088080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DF5807">
        <w:rPr>
          <w:rFonts w:ascii="Times New Roman" w:hAnsi="Times New Roman"/>
          <w:color w:val="000000"/>
          <w:sz w:val="24"/>
          <w:szCs w:val="24"/>
        </w:rPr>
        <w:t xml:space="preserve">Writing Professional Messages, Messages That Request or Persuade </w:t>
      </w:r>
    </w:p>
    <w:p w14:paraId="4A38B3E7" w14:textId="77777777" w:rsidR="0088080C" w:rsidRPr="00DF5807" w:rsidRDefault="0088080C" w:rsidP="0088080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DF5807">
        <w:rPr>
          <w:rFonts w:ascii="Times New Roman" w:hAnsi="Times New Roman"/>
          <w:color w:val="000000"/>
          <w:sz w:val="24"/>
          <w:szCs w:val="24"/>
        </w:rPr>
        <w:t xml:space="preserve">Formatting Professional Messages, Formatting Letters, Formatting </w:t>
      </w:r>
      <w:proofErr w:type="gramStart"/>
      <w:r w:rsidRPr="00DF5807">
        <w:rPr>
          <w:rFonts w:ascii="Times New Roman" w:hAnsi="Times New Roman"/>
          <w:color w:val="000000"/>
          <w:sz w:val="24"/>
          <w:szCs w:val="24"/>
        </w:rPr>
        <w:t>Memos</w:t>
      </w:r>
      <w:proofErr w:type="gramEnd"/>
      <w:r w:rsidRPr="00DF5807">
        <w:rPr>
          <w:rFonts w:ascii="Times New Roman" w:hAnsi="Times New Roman"/>
          <w:color w:val="000000"/>
          <w:sz w:val="24"/>
          <w:szCs w:val="24"/>
        </w:rPr>
        <w:t xml:space="preserve"> and E-mails </w:t>
      </w:r>
    </w:p>
    <w:p w14:paraId="7C5A73D0" w14:textId="77777777" w:rsidR="0088080C" w:rsidRPr="00DF5807" w:rsidRDefault="0088080C" w:rsidP="0088080C">
      <w:pPr>
        <w:pStyle w:val="ListParagraph"/>
        <w:numPr>
          <w:ilvl w:val="0"/>
          <w:numId w:val="4"/>
        </w:numPr>
        <w:spacing w:after="160" w:line="259" w:lineRule="auto"/>
        <w:rPr>
          <w:rFonts w:ascii="Times New Roman" w:hAnsi="Times New Roman"/>
          <w:color w:val="000000"/>
          <w:sz w:val="24"/>
          <w:szCs w:val="24"/>
        </w:rPr>
      </w:pPr>
      <w:r w:rsidRPr="00DF5807">
        <w:rPr>
          <w:rFonts w:ascii="Times New Roman" w:hAnsi="Times New Roman"/>
          <w:color w:val="000000"/>
          <w:sz w:val="24"/>
          <w:szCs w:val="24"/>
        </w:rPr>
        <w:t xml:space="preserve">Writing for Specialized Purposes, Writing Technical Documents, Writing for Social Media, Writing Reports </w:t>
      </w:r>
    </w:p>
    <w:p w14:paraId="3519FD08" w14:textId="77777777" w:rsidR="0088080C" w:rsidRPr="00DF5807" w:rsidRDefault="0088080C" w:rsidP="0088080C">
      <w:pPr>
        <w:pStyle w:val="ListParagraph"/>
        <w:numPr>
          <w:ilvl w:val="0"/>
          <w:numId w:val="4"/>
        </w:numPr>
        <w:spacing w:after="160" w:line="259" w:lineRule="auto"/>
        <w:ind w:left="735"/>
        <w:rPr>
          <w:rFonts w:ascii="Times New Roman" w:hAnsi="Times New Roman"/>
          <w:color w:val="000000"/>
          <w:sz w:val="24"/>
          <w:szCs w:val="24"/>
        </w:rPr>
      </w:pPr>
      <w:r w:rsidRPr="00DF5807">
        <w:rPr>
          <w:rFonts w:ascii="Times New Roman" w:hAnsi="Times New Roman"/>
          <w:color w:val="000000"/>
          <w:sz w:val="24"/>
          <w:szCs w:val="24"/>
        </w:rPr>
        <w:t>Document Design, Crafting brief Business Messages</w:t>
      </w:r>
    </w:p>
    <w:p w14:paraId="410CE928" w14:textId="77777777" w:rsidR="0088080C" w:rsidRPr="00DF5807" w:rsidRDefault="0088080C" w:rsidP="0088080C">
      <w:pPr>
        <w:pStyle w:val="CM31"/>
        <w:spacing w:line="240" w:lineRule="auto"/>
        <w:jc w:val="both"/>
        <w:rPr>
          <w:b/>
        </w:rPr>
      </w:pPr>
      <w:r w:rsidRPr="00DF5807">
        <w:rPr>
          <w:b/>
        </w:rPr>
        <w:t xml:space="preserve">UNIT II (10 Hrs) : Simplification , Series , Equations: </w:t>
      </w:r>
      <w:r w:rsidRPr="00DF5807">
        <w:t>Short cuts to improve calculation that includes (multiplication , squares , cubes , etc.), Different concepts of sequence and series ,  Linear Equations and Quadratic Equations , etc.</w:t>
      </w:r>
    </w:p>
    <w:p w14:paraId="275987CA" w14:textId="77777777" w:rsidR="0088080C" w:rsidRPr="00DF5807" w:rsidRDefault="0088080C" w:rsidP="0088080C">
      <w:pPr>
        <w:pStyle w:val="CM31"/>
        <w:spacing w:line="240" w:lineRule="auto"/>
        <w:jc w:val="both"/>
        <w:rPr>
          <w:b/>
          <w:bCs/>
        </w:rPr>
      </w:pPr>
      <w:r w:rsidRPr="00DF5807">
        <w:rPr>
          <w:b/>
          <w:bCs/>
        </w:rPr>
        <w:t xml:space="preserve">Comparison of Quantities (Q1 &amp; Q2) using Arithmetic: </w:t>
      </w:r>
      <w:r w:rsidRPr="00DF5807">
        <w:rPr>
          <w:bCs/>
        </w:rPr>
        <w:t>Percentage , Profit &amp; Loss , Simple &amp; Compound Interest , Ratio , Average , etc.</w:t>
      </w:r>
    </w:p>
    <w:p w14:paraId="30BB0535" w14:textId="77777777" w:rsidR="0088080C" w:rsidRPr="00DF5807" w:rsidRDefault="0088080C" w:rsidP="0088080C">
      <w:pPr>
        <w:pStyle w:val="CM7"/>
        <w:spacing w:line="240" w:lineRule="auto"/>
        <w:jc w:val="both"/>
        <w:rPr>
          <w:b/>
        </w:rPr>
      </w:pPr>
      <w:r w:rsidRPr="00DF5807">
        <w:rPr>
          <w:b/>
        </w:rPr>
        <w:t>Data Analysis (</w:t>
      </w:r>
      <w:proofErr w:type="spellStart"/>
      <w:r w:rsidRPr="00DF5807">
        <w:rPr>
          <w:b/>
        </w:rPr>
        <w:t>Caselets</w:t>
      </w:r>
      <w:proofErr w:type="spellEnd"/>
      <w:r w:rsidRPr="00DF5807">
        <w:rPr>
          <w:b/>
        </w:rPr>
        <w:t xml:space="preserve">) and Data Sufficiency: </w:t>
      </w:r>
      <w:r w:rsidRPr="00DF5807">
        <w:t>Venn Diagrams , Ratio , Percentage , Average and usage of other Arithmetical chapters.</w:t>
      </w:r>
    </w:p>
    <w:p w14:paraId="11C39E45" w14:textId="77777777" w:rsidR="0088080C" w:rsidRPr="00DF5807" w:rsidRDefault="0088080C" w:rsidP="0088080C">
      <w:pPr>
        <w:pStyle w:val="Default"/>
      </w:pPr>
    </w:p>
    <w:p w14:paraId="189B72A5" w14:textId="77777777" w:rsidR="0088080C" w:rsidRPr="00DF5807" w:rsidRDefault="0088080C" w:rsidP="0088080C">
      <w:pPr>
        <w:pStyle w:val="CM7"/>
        <w:spacing w:line="240" w:lineRule="auto"/>
        <w:jc w:val="both"/>
        <w:rPr>
          <w:b/>
          <w:bCs/>
        </w:rPr>
      </w:pPr>
      <w:r w:rsidRPr="00DF5807">
        <w:rPr>
          <w:b/>
          <w:bCs/>
        </w:rPr>
        <w:t xml:space="preserve">UNIT III (15 Hrs) : Problem Solving / Puzzle-Solving: </w:t>
      </w:r>
      <w:r w:rsidRPr="00DF5807">
        <w:rPr>
          <w:bCs/>
        </w:rPr>
        <w:t>Different kinds of Arrangements (Circular or Square or Rectangular Table , Distributions , Quantitative Reasoning.</w:t>
      </w:r>
    </w:p>
    <w:p w14:paraId="1E89D28D" w14:textId="77777777" w:rsidR="0088080C" w:rsidRPr="00DF5807" w:rsidRDefault="0088080C" w:rsidP="0088080C">
      <w:pPr>
        <w:pStyle w:val="CM31"/>
        <w:spacing w:line="240" w:lineRule="auto"/>
        <w:jc w:val="both"/>
      </w:pPr>
      <w:r w:rsidRPr="00DF5807">
        <w:rPr>
          <w:b/>
        </w:rPr>
        <w:t xml:space="preserve">Data Interpretation: </w:t>
      </w:r>
      <w:r w:rsidRPr="00DF5807">
        <w:rPr>
          <w:shd w:val="clear" w:color="auto" w:fill="FFFFFF"/>
        </w:rPr>
        <w:t>Data Interpretation is the process of making sense out of a collection of data that has been processed. This collection may be present in various forms like : (Pie Chart , Bar Graph , Line Graph or some tabular form or any other similar form and hence needs an interpretation of some kind).</w:t>
      </w:r>
    </w:p>
    <w:p w14:paraId="285F1DF3" w14:textId="77777777" w:rsidR="0088080C" w:rsidRPr="00DF5807" w:rsidRDefault="0088080C" w:rsidP="0088080C">
      <w:pPr>
        <w:pStyle w:val="ListParagraph"/>
        <w:spacing w:after="160" w:line="259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14:paraId="640CCBFE" w14:textId="77777777" w:rsidR="0088080C" w:rsidRPr="00DF5807" w:rsidRDefault="0088080C" w:rsidP="0088080C">
      <w:pPr>
        <w:pStyle w:val="ListParagraph"/>
        <w:spacing w:after="160" w:line="259" w:lineRule="auto"/>
        <w:ind w:left="0"/>
        <w:rPr>
          <w:rFonts w:ascii="Times New Roman" w:hAnsi="Times New Roman"/>
          <w:i/>
          <w:iCs/>
          <w:color w:val="000000"/>
        </w:rPr>
      </w:pPr>
      <w:r w:rsidRPr="00DF580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Course Outcomes:</w:t>
      </w:r>
      <w:r w:rsidRPr="00DF5807">
        <w:rPr>
          <w:rFonts w:ascii="Times New Roman" w:hAnsi="Times New Roman"/>
          <w:i/>
          <w:iCs/>
          <w:color w:val="000000"/>
        </w:rPr>
        <w:t xml:space="preserve"> Upon the successful completion of this course, the student will be able to:</w:t>
      </w:r>
    </w:p>
    <w:p w14:paraId="59FAAB82" w14:textId="77777777" w:rsidR="0088080C" w:rsidRPr="00DF5807" w:rsidRDefault="0088080C" w:rsidP="0088080C">
      <w:pPr>
        <w:pStyle w:val="ListParagraph"/>
        <w:spacing w:after="160" w:line="259" w:lineRule="auto"/>
        <w:ind w:left="0"/>
        <w:rPr>
          <w:rFonts w:ascii="Times New Roman" w:hAnsi="Times New Roman"/>
          <w:i/>
          <w:iCs/>
          <w:color w:val="000000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8373"/>
      </w:tblGrid>
      <w:tr w:rsidR="0088080C" w:rsidRPr="00DF5807" w14:paraId="14A237A9" w14:textId="77777777" w:rsidTr="00A6348D">
        <w:trPr>
          <w:trHeight w:val="414"/>
        </w:trPr>
        <w:tc>
          <w:tcPr>
            <w:tcW w:w="983" w:type="dxa"/>
            <w:shd w:val="clear" w:color="auto" w:fill="auto"/>
          </w:tcPr>
          <w:p w14:paraId="00928B13" w14:textId="77777777" w:rsidR="0088080C" w:rsidRPr="00DF5807" w:rsidRDefault="0088080C" w:rsidP="00A6348D">
            <w:pPr>
              <w:pStyle w:val="TableParagraph"/>
              <w:spacing w:line="275" w:lineRule="exact"/>
              <w:ind w:right="495"/>
              <w:jc w:val="right"/>
              <w:rPr>
                <w:b/>
                <w:i/>
                <w:iCs/>
              </w:rPr>
            </w:pPr>
          </w:p>
        </w:tc>
        <w:tc>
          <w:tcPr>
            <w:tcW w:w="8373" w:type="dxa"/>
            <w:shd w:val="clear" w:color="auto" w:fill="auto"/>
          </w:tcPr>
          <w:p w14:paraId="10EDFA26" w14:textId="77777777" w:rsidR="0088080C" w:rsidRPr="00DF5807" w:rsidRDefault="0088080C" w:rsidP="00A6348D">
            <w:pPr>
              <w:pStyle w:val="TableParagraph"/>
              <w:spacing w:line="275" w:lineRule="exact"/>
              <w:ind w:left="1383" w:right="1381"/>
              <w:jc w:val="center"/>
              <w:rPr>
                <w:b/>
                <w:i/>
                <w:iCs/>
              </w:rPr>
            </w:pPr>
            <w:r w:rsidRPr="00DF5807">
              <w:rPr>
                <w:b/>
                <w:i/>
                <w:iCs/>
              </w:rPr>
              <w:t>COURSE OUTCOMES DESCRIPTION</w:t>
            </w:r>
          </w:p>
        </w:tc>
      </w:tr>
      <w:tr w:rsidR="0088080C" w:rsidRPr="00DF5807" w14:paraId="18969F3D" w14:textId="77777777" w:rsidTr="00A6348D">
        <w:trPr>
          <w:trHeight w:val="440"/>
        </w:trPr>
        <w:tc>
          <w:tcPr>
            <w:tcW w:w="983" w:type="dxa"/>
            <w:shd w:val="clear" w:color="auto" w:fill="auto"/>
          </w:tcPr>
          <w:p w14:paraId="2E3E01AF" w14:textId="77777777" w:rsidR="0088080C" w:rsidRPr="00DF5807" w:rsidRDefault="0088080C" w:rsidP="00A6348D">
            <w:pPr>
              <w:pStyle w:val="TableParagraph"/>
              <w:spacing w:line="275" w:lineRule="exact"/>
              <w:ind w:right="434"/>
              <w:jc w:val="right"/>
              <w:rPr>
                <w:b/>
                <w:i/>
                <w:iCs/>
              </w:rPr>
            </w:pPr>
            <w:r w:rsidRPr="00DF5807">
              <w:rPr>
                <w:b/>
                <w:i/>
                <w:iCs/>
                <w:w w:val="95"/>
              </w:rPr>
              <w:lastRenderedPageBreak/>
              <w:t>CO1</w:t>
            </w:r>
          </w:p>
        </w:tc>
        <w:tc>
          <w:tcPr>
            <w:tcW w:w="8373" w:type="dxa"/>
            <w:shd w:val="clear" w:color="auto" w:fill="auto"/>
          </w:tcPr>
          <w:p w14:paraId="1BD36A02" w14:textId="77777777" w:rsidR="0088080C" w:rsidRPr="00DF5807" w:rsidRDefault="0088080C" w:rsidP="00A6348D">
            <w:pPr>
              <w:rPr>
                <w:i/>
                <w:iCs/>
                <w:color w:val="000000"/>
              </w:rPr>
            </w:pPr>
            <w:r w:rsidRPr="00DF5807">
              <w:rPr>
                <w:i/>
                <w:iCs/>
                <w:color w:val="000000"/>
              </w:rPr>
              <w:t xml:space="preserve">Able to </w:t>
            </w:r>
            <w:r w:rsidRPr="00DF5807">
              <w:rPr>
                <w:i/>
                <w:iCs/>
                <w:color w:val="000000"/>
                <w:lang w:eastAsia="en-US"/>
              </w:rPr>
              <w:t xml:space="preserve">understand </w:t>
            </w:r>
            <w:r w:rsidRPr="00DF5807">
              <w:rPr>
                <w:i/>
                <w:iCs/>
                <w:color w:val="000000"/>
              </w:rPr>
              <w:t>importance of communication in the workplace</w:t>
            </w:r>
          </w:p>
        </w:tc>
      </w:tr>
      <w:tr w:rsidR="0088080C" w:rsidRPr="00DF5807" w14:paraId="65B5CD39" w14:textId="77777777" w:rsidTr="00A6348D">
        <w:trPr>
          <w:trHeight w:val="440"/>
        </w:trPr>
        <w:tc>
          <w:tcPr>
            <w:tcW w:w="983" w:type="dxa"/>
            <w:shd w:val="clear" w:color="auto" w:fill="auto"/>
          </w:tcPr>
          <w:p w14:paraId="6567B472" w14:textId="77777777" w:rsidR="0088080C" w:rsidRPr="00DF5807" w:rsidRDefault="0088080C" w:rsidP="00A6348D">
            <w:pPr>
              <w:pStyle w:val="TableParagraph"/>
              <w:spacing w:line="275" w:lineRule="exact"/>
              <w:ind w:right="434"/>
              <w:jc w:val="right"/>
              <w:rPr>
                <w:b/>
                <w:i/>
                <w:iCs/>
                <w:w w:val="95"/>
              </w:rPr>
            </w:pPr>
            <w:r w:rsidRPr="00DF5807">
              <w:rPr>
                <w:b/>
                <w:i/>
                <w:iCs/>
                <w:w w:val="95"/>
              </w:rPr>
              <w:t>CO2</w:t>
            </w:r>
          </w:p>
        </w:tc>
        <w:tc>
          <w:tcPr>
            <w:tcW w:w="8373" w:type="dxa"/>
            <w:shd w:val="clear" w:color="auto" w:fill="auto"/>
          </w:tcPr>
          <w:p w14:paraId="56827455" w14:textId="77777777" w:rsidR="0088080C" w:rsidRPr="00DF5807" w:rsidRDefault="0088080C" w:rsidP="00A6348D">
            <w:pPr>
              <w:rPr>
                <w:i/>
                <w:iCs/>
                <w:color w:val="000000"/>
              </w:rPr>
            </w:pPr>
            <w:r w:rsidRPr="00DF5807">
              <w:rPr>
                <w:i/>
                <w:iCs/>
              </w:rPr>
              <w:t xml:space="preserve">Able to </w:t>
            </w:r>
            <w:r w:rsidRPr="00DF5807">
              <w:rPr>
                <w:i/>
                <w:iCs/>
                <w:color w:val="000000"/>
              </w:rPr>
              <w:t>analyze factors that contribute to failure or success in professional writing;</w:t>
            </w:r>
          </w:p>
        </w:tc>
      </w:tr>
      <w:tr w:rsidR="0088080C" w:rsidRPr="00DF5807" w14:paraId="00E30348" w14:textId="77777777" w:rsidTr="00A6348D">
        <w:trPr>
          <w:trHeight w:val="440"/>
        </w:trPr>
        <w:tc>
          <w:tcPr>
            <w:tcW w:w="983" w:type="dxa"/>
            <w:shd w:val="clear" w:color="auto" w:fill="auto"/>
          </w:tcPr>
          <w:p w14:paraId="0A8EF693" w14:textId="77777777" w:rsidR="0088080C" w:rsidRPr="00DF5807" w:rsidRDefault="0088080C" w:rsidP="00A6348D">
            <w:pPr>
              <w:pStyle w:val="TableParagraph"/>
              <w:spacing w:line="275" w:lineRule="exact"/>
              <w:ind w:right="434"/>
              <w:jc w:val="right"/>
              <w:rPr>
                <w:b/>
                <w:i/>
                <w:iCs/>
                <w:w w:val="95"/>
              </w:rPr>
            </w:pPr>
            <w:r w:rsidRPr="00DF5807">
              <w:rPr>
                <w:b/>
                <w:i/>
                <w:iCs/>
                <w:w w:val="95"/>
              </w:rPr>
              <w:t>CO3</w:t>
            </w:r>
          </w:p>
        </w:tc>
        <w:tc>
          <w:tcPr>
            <w:tcW w:w="8373" w:type="dxa"/>
            <w:shd w:val="clear" w:color="auto" w:fill="auto"/>
          </w:tcPr>
          <w:p w14:paraId="29962A57" w14:textId="77777777" w:rsidR="0088080C" w:rsidRPr="00DF5807" w:rsidRDefault="0088080C" w:rsidP="00A6348D">
            <w:pPr>
              <w:rPr>
                <w:i/>
                <w:iCs/>
                <w:color w:val="000000"/>
              </w:rPr>
            </w:pPr>
            <w:r w:rsidRPr="00DF5807">
              <w:rPr>
                <w:i/>
                <w:iCs/>
                <w:color w:val="000000"/>
              </w:rPr>
              <w:t xml:space="preserve">Able to demonstrate the ability to write for different business </w:t>
            </w:r>
            <w:proofErr w:type="gramStart"/>
            <w:r w:rsidRPr="00DF5807">
              <w:rPr>
                <w:i/>
                <w:iCs/>
                <w:color w:val="000000"/>
              </w:rPr>
              <w:t>audiences;</w:t>
            </w:r>
            <w:r w:rsidRPr="00DF5807">
              <w:rPr>
                <w:i/>
                <w:iCs/>
                <w:color w:val="000000"/>
                <w:lang w:eastAsia="en-US"/>
              </w:rPr>
              <w:t>.</w:t>
            </w:r>
            <w:proofErr w:type="gramEnd"/>
          </w:p>
        </w:tc>
      </w:tr>
      <w:tr w:rsidR="0088080C" w:rsidRPr="00DF5807" w14:paraId="24E535DE" w14:textId="77777777" w:rsidTr="00A6348D">
        <w:trPr>
          <w:trHeight w:val="412"/>
        </w:trPr>
        <w:tc>
          <w:tcPr>
            <w:tcW w:w="983" w:type="dxa"/>
            <w:shd w:val="clear" w:color="auto" w:fill="auto"/>
          </w:tcPr>
          <w:p w14:paraId="20019310" w14:textId="77777777" w:rsidR="0088080C" w:rsidRPr="00DF5807" w:rsidRDefault="0088080C" w:rsidP="00A6348D">
            <w:pPr>
              <w:pStyle w:val="TableParagraph"/>
              <w:spacing w:line="275" w:lineRule="exact"/>
              <w:ind w:right="434"/>
              <w:jc w:val="right"/>
              <w:rPr>
                <w:b/>
                <w:i/>
                <w:iCs/>
              </w:rPr>
            </w:pPr>
            <w:r w:rsidRPr="00DF5807">
              <w:rPr>
                <w:b/>
                <w:i/>
                <w:iCs/>
                <w:w w:val="95"/>
              </w:rPr>
              <w:t>CO4</w:t>
            </w:r>
          </w:p>
        </w:tc>
        <w:tc>
          <w:tcPr>
            <w:tcW w:w="8373" w:type="dxa"/>
            <w:shd w:val="clear" w:color="auto" w:fill="auto"/>
          </w:tcPr>
          <w:p w14:paraId="77737F3D" w14:textId="77777777" w:rsidR="0088080C" w:rsidRPr="00DF5807" w:rsidRDefault="0088080C" w:rsidP="00A6348D">
            <w:pPr>
              <w:rPr>
                <w:i/>
                <w:iCs/>
                <w:color w:val="000000"/>
              </w:rPr>
            </w:pPr>
            <w:r w:rsidRPr="00DF5807">
              <w:rPr>
                <w:i/>
                <w:iCs/>
              </w:rPr>
              <w:t>A</w:t>
            </w:r>
            <w:r w:rsidRPr="00DF5807">
              <w:rPr>
                <w:i/>
                <w:iCs/>
                <w:color w:val="000000"/>
              </w:rPr>
              <w:t>bility to demonstrate the ability to support messages and arguments with relevant research sources;</w:t>
            </w:r>
          </w:p>
        </w:tc>
      </w:tr>
      <w:tr w:rsidR="0088080C" w:rsidRPr="00DF5807" w14:paraId="51175604" w14:textId="77777777" w:rsidTr="00A6348D">
        <w:trPr>
          <w:trHeight w:val="561"/>
        </w:trPr>
        <w:tc>
          <w:tcPr>
            <w:tcW w:w="983" w:type="dxa"/>
            <w:shd w:val="clear" w:color="auto" w:fill="auto"/>
          </w:tcPr>
          <w:p w14:paraId="08505AB2" w14:textId="77777777" w:rsidR="0088080C" w:rsidRPr="00DF5807" w:rsidRDefault="0088080C" w:rsidP="00A6348D">
            <w:pPr>
              <w:pStyle w:val="TableParagraph"/>
              <w:spacing w:line="275" w:lineRule="exact"/>
              <w:ind w:right="434"/>
              <w:jc w:val="right"/>
              <w:rPr>
                <w:b/>
                <w:i/>
                <w:iCs/>
                <w:w w:val="95"/>
              </w:rPr>
            </w:pPr>
            <w:r w:rsidRPr="00DF5807">
              <w:rPr>
                <w:b/>
                <w:i/>
                <w:iCs/>
                <w:w w:val="95"/>
              </w:rPr>
              <w:t>CO5</w:t>
            </w:r>
          </w:p>
        </w:tc>
        <w:tc>
          <w:tcPr>
            <w:tcW w:w="8373" w:type="dxa"/>
            <w:shd w:val="clear" w:color="auto" w:fill="auto"/>
          </w:tcPr>
          <w:p w14:paraId="0DB4185D" w14:textId="77777777" w:rsidR="0088080C" w:rsidRPr="00DF5807" w:rsidRDefault="0088080C" w:rsidP="00A6348D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  <w:r w:rsidRPr="00DF5807">
              <w:rPr>
                <w:i/>
                <w:iCs/>
              </w:rPr>
              <w:t xml:space="preserve">Ability to assess the potential effects of organisational‐level factors (such as structure, </w:t>
            </w:r>
            <w:proofErr w:type="gramStart"/>
            <w:r w:rsidRPr="00DF5807">
              <w:rPr>
                <w:i/>
                <w:iCs/>
              </w:rPr>
              <w:t>culture</w:t>
            </w:r>
            <w:proofErr w:type="gramEnd"/>
            <w:r w:rsidRPr="00DF5807">
              <w:rPr>
                <w:i/>
                <w:iCs/>
              </w:rPr>
              <w:t xml:space="preserve"> and change) on organisational behaviour.</w:t>
            </w:r>
          </w:p>
        </w:tc>
      </w:tr>
      <w:tr w:rsidR="0088080C" w:rsidRPr="00DF5807" w14:paraId="20496DB8" w14:textId="77777777" w:rsidTr="00A6348D">
        <w:trPr>
          <w:trHeight w:val="561"/>
        </w:trPr>
        <w:tc>
          <w:tcPr>
            <w:tcW w:w="983" w:type="dxa"/>
            <w:shd w:val="clear" w:color="auto" w:fill="auto"/>
          </w:tcPr>
          <w:p w14:paraId="074BB411" w14:textId="77777777" w:rsidR="0088080C" w:rsidRPr="00DF5807" w:rsidRDefault="0088080C" w:rsidP="00A6348D">
            <w:pPr>
              <w:pStyle w:val="TableParagraph"/>
              <w:spacing w:line="275" w:lineRule="exact"/>
              <w:ind w:right="434"/>
              <w:jc w:val="right"/>
              <w:rPr>
                <w:b/>
                <w:i/>
                <w:iCs/>
                <w:w w:val="95"/>
              </w:rPr>
            </w:pPr>
            <w:r w:rsidRPr="00DF5807">
              <w:rPr>
                <w:b/>
                <w:i/>
                <w:iCs/>
                <w:w w:val="95"/>
              </w:rPr>
              <w:t>CO6</w:t>
            </w:r>
          </w:p>
        </w:tc>
        <w:tc>
          <w:tcPr>
            <w:tcW w:w="8373" w:type="dxa"/>
            <w:shd w:val="clear" w:color="auto" w:fill="auto"/>
          </w:tcPr>
          <w:p w14:paraId="7E47B721" w14:textId="77777777" w:rsidR="0088080C" w:rsidRPr="00DF5807" w:rsidRDefault="0088080C" w:rsidP="00A6348D">
            <w:pPr>
              <w:pStyle w:val="NormalWeb"/>
              <w:spacing w:before="0" w:beforeAutospacing="0" w:after="0" w:afterAutospacing="0"/>
              <w:rPr>
                <w:i/>
                <w:iCs/>
              </w:rPr>
            </w:pPr>
            <w:r w:rsidRPr="00DF5807">
              <w:rPr>
                <w:i/>
                <w:iCs/>
              </w:rPr>
              <w:t>Critically evaluate the potential effects of important developments in the external environment (such as globalisation and advances in technology) on organisational behaviour.</w:t>
            </w:r>
          </w:p>
        </w:tc>
      </w:tr>
    </w:tbl>
    <w:p w14:paraId="3C02E1B8" w14:textId="77777777" w:rsidR="0088080C" w:rsidRPr="00DF5807" w:rsidRDefault="0088080C" w:rsidP="0088080C">
      <w:pPr>
        <w:rPr>
          <w:b/>
          <w:bCs/>
          <w:color w:val="000000"/>
        </w:rPr>
      </w:pPr>
    </w:p>
    <w:p w14:paraId="559A1A52" w14:textId="77777777" w:rsidR="0088080C" w:rsidRPr="00DF5807" w:rsidRDefault="0088080C" w:rsidP="0088080C">
      <w:pPr>
        <w:rPr>
          <w:b/>
          <w:bCs/>
          <w:color w:val="000000"/>
        </w:rPr>
      </w:pPr>
      <w:r w:rsidRPr="00DF5807">
        <w:rPr>
          <w:b/>
          <w:bCs/>
          <w:color w:val="000000"/>
        </w:rPr>
        <w:t>Reference Books:</w:t>
      </w:r>
    </w:p>
    <w:p w14:paraId="13F0AAC3" w14:textId="77777777" w:rsidR="0088080C" w:rsidRPr="00DF5807" w:rsidRDefault="0088080C" w:rsidP="0088080C">
      <w:pPr>
        <w:pStyle w:val="Default"/>
        <w:numPr>
          <w:ilvl w:val="0"/>
          <w:numId w:val="7"/>
        </w:numPr>
        <w:spacing w:after="17"/>
        <w:jc w:val="both"/>
        <w:rPr>
          <w:color w:val="auto"/>
          <w:sz w:val="22"/>
        </w:rPr>
      </w:pPr>
      <w:r w:rsidRPr="00DF5807">
        <w:rPr>
          <w:color w:val="auto"/>
          <w:sz w:val="22"/>
        </w:rPr>
        <w:t xml:space="preserve">How to Crack Test of Reasoning -  Jaikishan and </w:t>
      </w:r>
      <w:proofErr w:type="spellStart"/>
      <w:r w:rsidRPr="00DF5807">
        <w:rPr>
          <w:color w:val="auto"/>
          <w:sz w:val="22"/>
        </w:rPr>
        <w:t>Premkishan</w:t>
      </w:r>
      <w:proofErr w:type="spellEnd"/>
      <w:r w:rsidRPr="00DF5807">
        <w:rPr>
          <w:color w:val="auto"/>
          <w:sz w:val="22"/>
        </w:rPr>
        <w:t xml:space="preserve"> (Arihant Publications)</w:t>
      </w:r>
    </w:p>
    <w:p w14:paraId="12D3AEB1" w14:textId="77777777" w:rsidR="0088080C" w:rsidRPr="00DF5807" w:rsidRDefault="0088080C" w:rsidP="0088080C">
      <w:pPr>
        <w:pStyle w:val="Default"/>
        <w:numPr>
          <w:ilvl w:val="0"/>
          <w:numId w:val="7"/>
        </w:numPr>
        <w:spacing w:after="17"/>
        <w:jc w:val="both"/>
        <w:rPr>
          <w:color w:val="auto"/>
          <w:sz w:val="22"/>
        </w:rPr>
      </w:pPr>
      <w:r w:rsidRPr="00DF5807">
        <w:rPr>
          <w:color w:val="auto"/>
          <w:sz w:val="22"/>
        </w:rPr>
        <w:t>How to prepare Quantitative Aptitude - Arun Sharma (</w:t>
      </w:r>
      <w:proofErr w:type="spellStart"/>
      <w:r w:rsidRPr="00DF5807">
        <w:rPr>
          <w:color w:val="auto"/>
          <w:sz w:val="22"/>
        </w:rPr>
        <w:t>Mcgraw</w:t>
      </w:r>
      <w:proofErr w:type="spellEnd"/>
      <w:r w:rsidRPr="00DF5807">
        <w:rPr>
          <w:color w:val="auto"/>
          <w:sz w:val="22"/>
        </w:rPr>
        <w:t xml:space="preserve"> Hills Publication)</w:t>
      </w:r>
    </w:p>
    <w:p w14:paraId="5DE18A73" w14:textId="77777777" w:rsidR="0088080C" w:rsidRPr="00DF5807" w:rsidRDefault="0088080C" w:rsidP="0088080C">
      <w:pPr>
        <w:rPr>
          <w:b/>
          <w:bCs/>
          <w:color w:val="000000"/>
        </w:rPr>
      </w:pPr>
    </w:p>
    <w:p w14:paraId="308948ED" w14:textId="77777777" w:rsidR="0088080C" w:rsidRPr="00DF5807" w:rsidRDefault="0088080C" w:rsidP="0088080C">
      <w:pPr>
        <w:rPr>
          <w:b/>
          <w:bCs/>
          <w:color w:val="000000"/>
        </w:rPr>
      </w:pPr>
    </w:p>
    <w:p w14:paraId="1DBF7C33" w14:textId="77777777" w:rsidR="0088080C" w:rsidRPr="00DF5807" w:rsidRDefault="0088080C" w:rsidP="0088080C">
      <w:pPr>
        <w:jc w:val="center"/>
        <w:rPr>
          <w:b/>
          <w:bCs/>
          <w:color w:val="000000"/>
        </w:rPr>
      </w:pPr>
    </w:p>
    <w:p w14:paraId="560C6AAC" w14:textId="77777777" w:rsidR="0088080C" w:rsidRPr="00DF5807" w:rsidRDefault="0088080C" w:rsidP="0088080C">
      <w:pPr>
        <w:jc w:val="center"/>
        <w:rPr>
          <w:b/>
          <w:bCs/>
          <w:color w:val="000000"/>
        </w:rPr>
      </w:pPr>
    </w:p>
    <w:p w14:paraId="35652087" w14:textId="77777777" w:rsidR="0088080C" w:rsidRPr="00DF5807" w:rsidRDefault="0088080C" w:rsidP="0088080C">
      <w:pPr>
        <w:jc w:val="center"/>
        <w:rPr>
          <w:b/>
          <w:bCs/>
          <w:color w:val="000000"/>
        </w:rPr>
      </w:pPr>
    </w:p>
    <w:p w14:paraId="039D9EEF" w14:textId="77777777" w:rsidR="0088080C" w:rsidRPr="00DF5807" w:rsidRDefault="0088080C" w:rsidP="0088080C">
      <w:pPr>
        <w:jc w:val="center"/>
        <w:rPr>
          <w:b/>
          <w:bCs/>
          <w:color w:val="000000"/>
        </w:rPr>
      </w:pPr>
    </w:p>
    <w:p w14:paraId="6CDBF1D9" w14:textId="77777777" w:rsidR="00974DF8" w:rsidRPr="0088080C" w:rsidRDefault="00974DF8" w:rsidP="0088080C"/>
    <w:sectPr w:rsidR="00974DF8" w:rsidRPr="008808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6583C"/>
    <w:multiLevelType w:val="multilevel"/>
    <w:tmpl w:val="A6D4B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97B44"/>
    <w:multiLevelType w:val="hybridMultilevel"/>
    <w:tmpl w:val="016C0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54B99"/>
    <w:multiLevelType w:val="hybridMultilevel"/>
    <w:tmpl w:val="D2324E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3403E48"/>
    <w:multiLevelType w:val="hybridMultilevel"/>
    <w:tmpl w:val="1AC672C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843701"/>
    <w:multiLevelType w:val="hybridMultilevel"/>
    <w:tmpl w:val="E04E8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25F3C"/>
    <w:multiLevelType w:val="hybridMultilevel"/>
    <w:tmpl w:val="A886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E65F9"/>
    <w:multiLevelType w:val="multilevel"/>
    <w:tmpl w:val="A6D4B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7378229">
    <w:abstractNumId w:val="6"/>
  </w:num>
  <w:num w:numId="2" w16cid:durableId="1835954891">
    <w:abstractNumId w:val="0"/>
  </w:num>
  <w:num w:numId="3" w16cid:durableId="196360434">
    <w:abstractNumId w:val="3"/>
  </w:num>
  <w:num w:numId="4" w16cid:durableId="1462307638">
    <w:abstractNumId w:val="1"/>
  </w:num>
  <w:num w:numId="5" w16cid:durableId="1290356209">
    <w:abstractNumId w:val="2"/>
  </w:num>
  <w:num w:numId="6" w16cid:durableId="144125176">
    <w:abstractNumId w:val="5"/>
  </w:num>
  <w:num w:numId="7" w16cid:durableId="662590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F8"/>
    <w:rsid w:val="0088080C"/>
    <w:rsid w:val="0097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92966"/>
  <w15:chartTrackingRefBased/>
  <w15:docId w15:val="{F7C5E586-084A-4784-8D99-F8679372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4D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74DF8"/>
  </w:style>
  <w:style w:type="paragraph" w:styleId="NormalWeb">
    <w:name w:val="Normal (Web)"/>
    <w:basedOn w:val="Normal"/>
    <w:uiPriority w:val="99"/>
    <w:unhideWhenUsed/>
    <w:rsid w:val="00974DF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74D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80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IN"/>
      <w14:ligatures w14:val="none"/>
    </w:rPr>
  </w:style>
  <w:style w:type="paragraph" w:customStyle="1" w:styleId="CM7">
    <w:name w:val="CM7"/>
    <w:basedOn w:val="Default"/>
    <w:next w:val="Default"/>
    <w:uiPriority w:val="99"/>
    <w:rsid w:val="0088080C"/>
    <w:pPr>
      <w:spacing w:line="231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88080C"/>
    <w:pPr>
      <w:spacing w:line="25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2860</Characters>
  <Application>Microsoft Office Word</Application>
  <DocSecurity>0</DocSecurity>
  <Lines>124</Lines>
  <Paragraphs>67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kanojia</dc:creator>
  <cp:keywords/>
  <dc:description/>
  <cp:lastModifiedBy>shreya kanojia</cp:lastModifiedBy>
  <cp:revision>2</cp:revision>
  <dcterms:created xsi:type="dcterms:W3CDTF">2023-10-10T06:44:00Z</dcterms:created>
  <dcterms:modified xsi:type="dcterms:W3CDTF">2023-10-10T06:44:00Z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e031baed-9a95-49c7-9002-17787bc2e059</vt:lpwstr>
  </property>
</Properties>
</file>