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36ED" w14:textId="77777777" w:rsidR="00783B9A" w:rsidRPr="00647476" w:rsidRDefault="00783B9A" w:rsidP="00783B9A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MBA</w:t>
      </w:r>
      <w:r w:rsidRPr="00647476">
        <w:rPr>
          <w:b/>
          <w:bCs/>
          <w:color w:val="222222"/>
          <w:sz w:val="28"/>
          <w:szCs w:val="28"/>
        </w:rPr>
        <w:t>206: Financial Issues</w:t>
      </w:r>
    </w:p>
    <w:p w14:paraId="65681F4D" w14:textId="77777777" w:rsidR="00783B9A" w:rsidRPr="00647476" w:rsidRDefault="00783B9A" w:rsidP="00783B9A">
      <w:pPr>
        <w:shd w:val="clear" w:color="auto" w:fill="FFFFFF"/>
        <w:rPr>
          <w:color w:val="222222"/>
        </w:rPr>
      </w:pPr>
      <w:r w:rsidRPr="00647476">
        <w:rPr>
          <w:b/>
          <w:bCs/>
          <w:color w:val="222222"/>
        </w:rPr>
        <w:t> </w:t>
      </w:r>
    </w:p>
    <w:p w14:paraId="6685BAD1" w14:textId="77777777" w:rsidR="00783B9A" w:rsidRPr="009851E1" w:rsidRDefault="00783B9A" w:rsidP="00783B9A">
      <w:pPr>
        <w:pStyle w:val="NormalWeb"/>
        <w:jc w:val="both"/>
        <w:rPr>
          <w:b/>
        </w:rPr>
      </w:pPr>
      <w:r w:rsidRPr="009851E1">
        <w:rPr>
          <w:b/>
        </w:rPr>
        <w:t>Course Objective</w:t>
      </w:r>
      <w:r>
        <w:rPr>
          <w:b/>
        </w:rPr>
        <w:t>s</w:t>
      </w:r>
      <w:r w:rsidRPr="009851E1">
        <w:rPr>
          <w:b/>
        </w:rPr>
        <w:t>:</w:t>
      </w:r>
    </w:p>
    <w:p w14:paraId="335CC8B5" w14:textId="77777777" w:rsidR="00783B9A" w:rsidRPr="009851E1" w:rsidRDefault="00783B9A" w:rsidP="00783B9A">
      <w:pPr>
        <w:pStyle w:val="NormalWeb"/>
        <w:numPr>
          <w:ilvl w:val="0"/>
          <w:numId w:val="1"/>
        </w:numPr>
        <w:jc w:val="both"/>
        <w:rPr>
          <w:lang w:eastAsia="en-US"/>
        </w:rPr>
      </w:pPr>
      <w:r w:rsidRPr="009851E1">
        <w:t xml:space="preserve">To gain an understanding on the use of basic business financial management concepts and tools of analysis such as valuation. </w:t>
      </w:r>
    </w:p>
    <w:p w14:paraId="098C86FF" w14:textId="77777777" w:rsidR="00783B9A" w:rsidRPr="009851E1" w:rsidRDefault="00783B9A" w:rsidP="00783B9A">
      <w:pPr>
        <w:pStyle w:val="NormalWeb"/>
        <w:numPr>
          <w:ilvl w:val="0"/>
          <w:numId w:val="1"/>
        </w:numPr>
        <w:jc w:val="both"/>
      </w:pPr>
      <w:r w:rsidRPr="009851E1">
        <w:t xml:space="preserve">To gain an insight into various types of financing available to a firm. </w:t>
      </w:r>
    </w:p>
    <w:p w14:paraId="6F23A3CC" w14:textId="77777777" w:rsidR="00783B9A" w:rsidRPr="009851E1" w:rsidRDefault="00783B9A" w:rsidP="00783B9A">
      <w:pPr>
        <w:pStyle w:val="NormalWeb"/>
        <w:numPr>
          <w:ilvl w:val="0"/>
          <w:numId w:val="1"/>
        </w:numPr>
        <w:jc w:val="both"/>
      </w:pPr>
      <w:r w:rsidRPr="009851E1">
        <w:t xml:space="preserve">To have an understanding of various factors considered in designing the capital structure. </w:t>
      </w:r>
    </w:p>
    <w:p w14:paraId="454FCE08" w14:textId="77777777" w:rsidR="00783B9A" w:rsidRPr="009851E1" w:rsidRDefault="00783B9A" w:rsidP="00783B9A">
      <w:pPr>
        <w:pStyle w:val="NormalWeb"/>
        <w:numPr>
          <w:ilvl w:val="0"/>
          <w:numId w:val="1"/>
        </w:numPr>
        <w:jc w:val="both"/>
      </w:pPr>
      <w:r w:rsidRPr="009851E1">
        <w:t xml:space="preserve">To acquaint the students about key areas related to investment and Working Capital Management. </w:t>
      </w:r>
    </w:p>
    <w:p w14:paraId="219FEBBD" w14:textId="77777777" w:rsidR="00783B9A" w:rsidRPr="009851E1" w:rsidRDefault="00783B9A" w:rsidP="00783B9A">
      <w:pPr>
        <w:pStyle w:val="NormalWeb"/>
        <w:numPr>
          <w:ilvl w:val="0"/>
          <w:numId w:val="1"/>
        </w:numPr>
        <w:jc w:val="both"/>
      </w:pPr>
      <w:r w:rsidRPr="009851E1">
        <w:t xml:space="preserve">To gain an insight into various techniques of dividend and retention ratio. </w:t>
      </w:r>
    </w:p>
    <w:p w14:paraId="0F237B8B" w14:textId="77777777" w:rsidR="00783B9A" w:rsidRPr="00987C83" w:rsidRDefault="00783B9A" w:rsidP="00783B9A">
      <w:pPr>
        <w:shd w:val="clear" w:color="auto" w:fill="FFFFFF"/>
        <w:jc w:val="right"/>
        <w:rPr>
          <w:color w:val="222222"/>
        </w:rPr>
      </w:pPr>
      <w:r>
        <w:rPr>
          <w:b/>
          <w:bCs/>
          <w:color w:val="222222"/>
        </w:rPr>
        <w:t>Total: 40 Hrs.</w:t>
      </w:r>
    </w:p>
    <w:p w14:paraId="5F473AB7" w14:textId="77777777" w:rsidR="00783B9A" w:rsidRPr="00BC6F3B" w:rsidRDefault="00783B9A" w:rsidP="00783B9A">
      <w:pPr>
        <w:rPr>
          <w:b/>
          <w:bCs/>
        </w:rPr>
      </w:pPr>
      <w:r w:rsidRPr="00BC6F3B">
        <w:rPr>
          <w:b/>
          <w:bCs/>
        </w:rPr>
        <w:t>Course Outline</w:t>
      </w:r>
    </w:p>
    <w:p w14:paraId="4AA479AA" w14:textId="77777777" w:rsidR="00783B9A" w:rsidRPr="00BC6F3B" w:rsidRDefault="00783B9A" w:rsidP="00783B9A">
      <w:pPr>
        <w:rPr>
          <w:b/>
          <w:bCs/>
        </w:rPr>
      </w:pPr>
      <w:r w:rsidRPr="00BC6F3B">
        <w:rPr>
          <w:b/>
          <w:bCs/>
        </w:rPr>
        <w:t>Unit-I: (10 Hours)</w:t>
      </w:r>
    </w:p>
    <w:p w14:paraId="22DC39EA" w14:textId="77777777" w:rsidR="00783B9A" w:rsidRPr="00BC6F3B" w:rsidRDefault="00783B9A" w:rsidP="00783B9A">
      <w:pPr>
        <w:rPr>
          <w:b/>
          <w:bCs/>
        </w:rPr>
      </w:pPr>
      <w:r w:rsidRPr="00BC6F3B">
        <w:rPr>
          <w:b/>
          <w:bCs/>
        </w:rPr>
        <w:t xml:space="preserve"> </w:t>
      </w:r>
      <w:r w:rsidRPr="00BC6F3B">
        <w:t>Introduction to financial management: objectives of financial management. Time value of money. Long term investment / Capital budgeting decision: Investment evaluation techniques traditional methods and discounted criteria, risk analysis of investment proposal</w:t>
      </w:r>
    </w:p>
    <w:p w14:paraId="75A68099" w14:textId="77777777" w:rsidR="00783B9A" w:rsidRPr="00BC6F3B" w:rsidRDefault="00783B9A" w:rsidP="00783B9A">
      <w:r w:rsidRPr="00BC6F3B">
        <w:rPr>
          <w:b/>
        </w:rPr>
        <w:t>Unit -2</w:t>
      </w:r>
      <w:r w:rsidRPr="00BC6F3B">
        <w:t>: (12 Hours)</w:t>
      </w:r>
    </w:p>
    <w:p w14:paraId="0FA06F70" w14:textId="77777777" w:rsidR="00783B9A" w:rsidRPr="00BC6F3B" w:rsidRDefault="00783B9A" w:rsidP="00783B9A">
      <w:r w:rsidRPr="00BC6F3B">
        <w:t>Financing and capital structure decisions: Meaning and factors affecting capital structure, cost of capital. Leverage Analysis- operating, financial and combined leverage</w:t>
      </w:r>
    </w:p>
    <w:p w14:paraId="18DFC6ED" w14:textId="77777777" w:rsidR="00783B9A" w:rsidRPr="00BC6F3B" w:rsidRDefault="00783B9A" w:rsidP="00783B9A">
      <w:r w:rsidRPr="00BC6F3B">
        <w:t>Working Capital Management: factors affecting working capital, estimation of working capital requirement, Inventory, cash and receivables management.</w:t>
      </w:r>
    </w:p>
    <w:p w14:paraId="5BDF1E27" w14:textId="77777777" w:rsidR="00783B9A" w:rsidRPr="00BC6F3B" w:rsidRDefault="00783B9A" w:rsidP="00783B9A">
      <w:r w:rsidRPr="00BC6F3B">
        <w:t>Dividend decision: Dividend policies and dividend theories</w:t>
      </w:r>
    </w:p>
    <w:p w14:paraId="1994B6E1" w14:textId="77777777" w:rsidR="00783B9A" w:rsidRPr="00BC6F3B" w:rsidRDefault="00783B9A" w:rsidP="00783B9A">
      <w:pPr>
        <w:rPr>
          <w:b/>
          <w:bCs/>
        </w:rPr>
      </w:pPr>
      <w:r w:rsidRPr="00BC6F3B">
        <w:rPr>
          <w:b/>
          <w:bCs/>
        </w:rPr>
        <w:t xml:space="preserve">Unit -3: (8 Hours)                                                                                                                                             </w:t>
      </w:r>
    </w:p>
    <w:p w14:paraId="7938A11D" w14:textId="77777777" w:rsidR="00783B9A" w:rsidRPr="00BC6F3B" w:rsidRDefault="00783B9A" w:rsidP="00783B9A">
      <w:r w:rsidRPr="00BC6F3B">
        <w:t>Management accounting: Definition, differences with Financial Accounting, Introduction to manufacturing costs and its classification, Elements of Cost, Unit costing, Relevant information for decision making, CVP and BEP analysis.</w:t>
      </w:r>
    </w:p>
    <w:p w14:paraId="0C89CB67" w14:textId="77777777" w:rsidR="00783B9A" w:rsidRPr="00BC6F3B" w:rsidRDefault="00783B9A" w:rsidP="00783B9A">
      <w:pPr>
        <w:rPr>
          <w:b/>
          <w:bCs/>
        </w:rPr>
      </w:pPr>
      <w:r w:rsidRPr="00BC6F3B">
        <w:rPr>
          <w:b/>
          <w:bCs/>
        </w:rPr>
        <w:t>Unit -4: (10 Hours)</w:t>
      </w:r>
      <w:r w:rsidRPr="00BC6F3B">
        <w:rPr>
          <w:b/>
          <w:bCs/>
        </w:rPr>
        <w:tab/>
      </w:r>
      <w:r w:rsidRPr="00BC6F3B">
        <w:rPr>
          <w:b/>
          <w:bCs/>
        </w:rPr>
        <w:tab/>
      </w:r>
      <w:r w:rsidRPr="00BC6F3B">
        <w:rPr>
          <w:b/>
          <w:bCs/>
        </w:rPr>
        <w:tab/>
      </w:r>
      <w:r w:rsidRPr="00BC6F3B">
        <w:rPr>
          <w:b/>
          <w:bCs/>
        </w:rPr>
        <w:tab/>
      </w:r>
      <w:r w:rsidRPr="00BC6F3B">
        <w:rPr>
          <w:b/>
          <w:bCs/>
        </w:rPr>
        <w:tab/>
      </w:r>
      <w:r w:rsidRPr="00BC6F3B">
        <w:rPr>
          <w:b/>
          <w:bCs/>
        </w:rPr>
        <w:tab/>
      </w:r>
      <w:r w:rsidRPr="00BC6F3B">
        <w:rPr>
          <w:b/>
          <w:bCs/>
        </w:rPr>
        <w:tab/>
      </w:r>
      <w:r w:rsidRPr="00BC6F3B">
        <w:rPr>
          <w:b/>
          <w:bCs/>
        </w:rPr>
        <w:tab/>
      </w:r>
      <w:r w:rsidRPr="00BC6F3B">
        <w:rPr>
          <w:b/>
          <w:bCs/>
        </w:rPr>
        <w:tab/>
      </w:r>
      <w:r w:rsidRPr="00BC6F3B">
        <w:rPr>
          <w:b/>
          <w:bCs/>
        </w:rPr>
        <w:tab/>
      </w:r>
      <w:r w:rsidRPr="00BC6F3B">
        <w:rPr>
          <w:b/>
          <w:bCs/>
        </w:rPr>
        <w:tab/>
      </w:r>
    </w:p>
    <w:p w14:paraId="1D4CD742" w14:textId="77777777" w:rsidR="00783B9A" w:rsidRPr="00BC6F3B" w:rsidRDefault="00783B9A" w:rsidP="00783B9A">
      <w:pPr>
        <w:rPr>
          <w:b/>
          <w:bCs/>
        </w:rPr>
      </w:pPr>
      <w:r w:rsidRPr="00BC6F3B">
        <w:t xml:space="preserve">Decision making areas -special order, addition and deletion of product and services, optimal uses of limited resources, make or buy decisions. </w:t>
      </w:r>
    </w:p>
    <w:p w14:paraId="27EAB23B" w14:textId="77777777" w:rsidR="00783B9A" w:rsidRPr="00BC6F3B" w:rsidRDefault="00783B9A" w:rsidP="00783B9A">
      <w:r w:rsidRPr="00BC6F3B">
        <w:t>Standard costing and Variance analysis regarding materials and Labor.</w:t>
      </w:r>
    </w:p>
    <w:p w14:paraId="71C43E33" w14:textId="77777777" w:rsidR="00783B9A" w:rsidRPr="00BC6F3B" w:rsidRDefault="00783B9A" w:rsidP="00783B9A">
      <w:pPr>
        <w:rPr>
          <w:b/>
          <w:bCs/>
        </w:rPr>
      </w:pPr>
    </w:p>
    <w:p w14:paraId="10931048" w14:textId="77777777" w:rsidR="00783B9A" w:rsidRPr="00BC6F3B" w:rsidRDefault="00783B9A" w:rsidP="00783B9A">
      <w:pPr>
        <w:rPr>
          <w:b/>
          <w:bCs/>
        </w:rPr>
      </w:pPr>
      <w:r w:rsidRPr="00BC6F3B">
        <w:rPr>
          <w:b/>
          <w:bCs/>
        </w:rPr>
        <w:t>Recommended book(s)</w:t>
      </w:r>
    </w:p>
    <w:p w14:paraId="74E46768" w14:textId="77777777" w:rsidR="00783B9A" w:rsidRPr="00BC6F3B" w:rsidRDefault="00783B9A" w:rsidP="00783B9A">
      <w:r w:rsidRPr="00BC6F3B">
        <w:t>Management Accounting, by Atkinson, Pearson / PHI</w:t>
      </w:r>
    </w:p>
    <w:p w14:paraId="795FE508" w14:textId="77777777" w:rsidR="00783B9A" w:rsidRPr="00BC6F3B" w:rsidRDefault="00783B9A" w:rsidP="00783B9A">
      <w:r w:rsidRPr="00BC6F3B">
        <w:t>Management Accounting, by Sudhindra Bhat, Excel Books</w:t>
      </w:r>
    </w:p>
    <w:p w14:paraId="6EE2659B" w14:textId="77777777" w:rsidR="00783B9A" w:rsidRPr="00BC6F3B" w:rsidRDefault="00783B9A" w:rsidP="00783B9A">
      <w:r w:rsidRPr="00BC6F3B">
        <w:t>Management Accounting, by Sharma, Sashi K Gupta Kalyani</w:t>
      </w:r>
    </w:p>
    <w:p w14:paraId="7E60D554" w14:textId="77777777" w:rsidR="00783B9A" w:rsidRPr="00BC6F3B" w:rsidRDefault="00783B9A" w:rsidP="00783B9A">
      <w:r w:rsidRPr="00BC6F3B">
        <w:t>Financial management, theory and practice, by Prasanna Chandra, TMH.</w:t>
      </w:r>
    </w:p>
    <w:p w14:paraId="63E4F89D" w14:textId="77777777" w:rsidR="00783B9A" w:rsidRPr="00BC6F3B" w:rsidRDefault="00783B9A" w:rsidP="00783B9A">
      <w:r w:rsidRPr="00BC6F3B">
        <w:t>Financial management, by M.Y. Khan and P.K. Jain, TMH.</w:t>
      </w:r>
    </w:p>
    <w:p w14:paraId="62229E09" w14:textId="77777777" w:rsidR="00783B9A" w:rsidRPr="00BC6F3B" w:rsidRDefault="00783B9A" w:rsidP="00783B9A">
      <w:r w:rsidRPr="00BC6F3B">
        <w:t>Financial management, by I.M. Pandey, Vikas Publication.</w:t>
      </w:r>
    </w:p>
    <w:p w14:paraId="6515BAE6" w14:textId="77777777" w:rsidR="00783B9A" w:rsidRPr="00647476" w:rsidRDefault="00783B9A" w:rsidP="00783B9A">
      <w:pPr>
        <w:jc w:val="both"/>
      </w:pPr>
    </w:p>
    <w:p w14:paraId="0DAFFE85" w14:textId="77777777" w:rsidR="00783B9A" w:rsidRPr="00647476" w:rsidRDefault="00783B9A" w:rsidP="00783B9A">
      <w:pPr>
        <w:jc w:val="both"/>
      </w:pPr>
    </w:p>
    <w:p w14:paraId="33C3FC8C" w14:textId="77777777" w:rsidR="00783B9A" w:rsidRPr="009851E1" w:rsidRDefault="00783B9A" w:rsidP="00783B9A">
      <w:pPr>
        <w:widowControl/>
        <w:autoSpaceDE/>
        <w:autoSpaceDN/>
        <w:adjustRightInd/>
        <w:spacing w:before="100" w:beforeAutospacing="1" w:after="100" w:afterAutospacing="1"/>
        <w:rPr>
          <w:lang w:eastAsia="en-US"/>
        </w:rPr>
      </w:pPr>
      <w:r w:rsidRPr="009851E1">
        <w:rPr>
          <w:rFonts w:ascii="Arial,Bold" w:hAnsi="Arial,Bold"/>
          <w:lang w:eastAsia="en-US"/>
        </w:rPr>
        <w:t xml:space="preserve">Course </w:t>
      </w:r>
      <w:proofErr w:type="gramStart"/>
      <w:r w:rsidRPr="009851E1">
        <w:rPr>
          <w:rFonts w:ascii="Arial,Bold" w:hAnsi="Arial,Bold"/>
          <w:lang w:eastAsia="en-US"/>
        </w:rPr>
        <w:t>Outcome :</w:t>
      </w:r>
      <w:proofErr w:type="gramEnd"/>
      <w:r w:rsidRPr="009851E1">
        <w:rPr>
          <w:rFonts w:ascii="Arial,Bold" w:hAnsi="Arial,Bold"/>
          <w:lang w:eastAsia="en-US"/>
        </w:rPr>
        <w:t xml:space="preserve"> </w:t>
      </w:r>
      <w:r w:rsidRPr="009851E1">
        <w:rPr>
          <w:rFonts w:ascii="Arial" w:hAnsi="Arial" w:cs="Arial"/>
          <w:lang w:eastAsia="en-US"/>
        </w:rPr>
        <w:t xml:space="preserve">After reading this course students will be able to reach the following outcomes: </w:t>
      </w:r>
    </w:p>
    <w:p w14:paraId="00BC6499" w14:textId="77777777" w:rsidR="00783B9A" w:rsidRPr="009851E1" w:rsidRDefault="00783B9A" w:rsidP="00783B9A">
      <w:pPr>
        <w:widowControl/>
        <w:autoSpaceDE/>
        <w:autoSpaceDN/>
        <w:adjustRightInd/>
        <w:spacing w:before="100" w:beforeAutospacing="1" w:after="100" w:afterAutospacing="1"/>
        <w:rPr>
          <w:lang w:eastAsia="en-US"/>
        </w:rPr>
      </w:pPr>
      <w:r w:rsidRPr="009851E1">
        <w:rPr>
          <w:rFonts w:ascii="Arial" w:hAnsi="Arial" w:cs="Arial"/>
          <w:lang w:eastAsia="en-US"/>
        </w:rPr>
        <w:lastRenderedPageBreak/>
        <w:t>1. Apply techniques to project financial statements for forecasting long-term financial needs.</w:t>
      </w:r>
      <w:r w:rsidRPr="009851E1">
        <w:rPr>
          <w:rFonts w:ascii="Arial" w:hAnsi="Arial" w:cs="Arial"/>
          <w:lang w:eastAsia="en-US"/>
        </w:rPr>
        <w:br/>
        <w:t xml:space="preserve">2. Explain the role of short-term financial management, and the key strategies and techniques used to manage cash, marketable securities, accounts receivable and inventory. </w:t>
      </w:r>
    </w:p>
    <w:p w14:paraId="566BFDF9" w14:textId="77777777" w:rsidR="00783B9A" w:rsidRPr="009851E1" w:rsidRDefault="00783B9A" w:rsidP="00783B9A">
      <w:pPr>
        <w:widowControl/>
        <w:autoSpaceDE/>
        <w:autoSpaceDN/>
        <w:adjustRightInd/>
        <w:spacing w:before="100" w:beforeAutospacing="1" w:after="100" w:afterAutospacing="1"/>
        <w:rPr>
          <w:lang w:eastAsia="en-US"/>
        </w:rPr>
      </w:pPr>
      <w:r w:rsidRPr="009851E1">
        <w:rPr>
          <w:rFonts w:ascii="Arial" w:hAnsi="Arial" w:cs="Arial"/>
          <w:lang w:eastAsia="en-US"/>
        </w:rPr>
        <w:t>3. Apply future value and present value concepts to single sums, mixed streams, and annuities.</w:t>
      </w:r>
      <w:r w:rsidRPr="009851E1">
        <w:rPr>
          <w:rFonts w:ascii="Arial" w:hAnsi="Arial" w:cs="Arial"/>
          <w:lang w:eastAsia="en-US"/>
        </w:rPr>
        <w:br/>
        <w:t xml:space="preserve">4. Identify relevant cash flows for capital budgeting projects and apply various methods to </w:t>
      </w:r>
      <w:proofErr w:type="spellStart"/>
      <w:r w:rsidRPr="009851E1">
        <w:rPr>
          <w:rFonts w:ascii="Arial" w:hAnsi="Arial" w:cs="Arial"/>
          <w:lang w:eastAsia="en-US"/>
        </w:rPr>
        <w:t>analyze</w:t>
      </w:r>
      <w:proofErr w:type="spellEnd"/>
      <w:r w:rsidRPr="009851E1">
        <w:rPr>
          <w:rFonts w:ascii="Arial" w:hAnsi="Arial" w:cs="Arial"/>
          <w:lang w:eastAsia="en-US"/>
        </w:rPr>
        <w:t xml:space="preserve"> projects.</w:t>
      </w:r>
      <w:r w:rsidRPr="009851E1">
        <w:rPr>
          <w:rFonts w:ascii="Arial" w:hAnsi="Arial" w:cs="Arial"/>
          <w:lang w:eastAsia="en-US"/>
        </w:rPr>
        <w:br/>
        <w:t xml:space="preserve">5. Apply techniques for estimating the cost of each component of the cost of capital and understand how to assemble this information into a cost of capital and Capital structure. 6. Explain the concept of leverage and the benefits and costs associated with debt financing. </w:t>
      </w:r>
    </w:p>
    <w:p w14:paraId="07FB22BC" w14:textId="77777777" w:rsidR="00783B9A" w:rsidRPr="009851E1" w:rsidRDefault="00783B9A" w:rsidP="00783B9A">
      <w:pPr>
        <w:widowControl/>
        <w:autoSpaceDE/>
        <w:autoSpaceDN/>
        <w:adjustRightInd/>
        <w:spacing w:before="100" w:beforeAutospacing="1" w:after="100" w:afterAutospacing="1"/>
        <w:rPr>
          <w:lang w:eastAsia="en-US"/>
        </w:rPr>
      </w:pPr>
      <w:r w:rsidRPr="009851E1">
        <w:rPr>
          <w:rFonts w:ascii="Arial" w:hAnsi="Arial" w:cs="Arial"/>
          <w:lang w:eastAsia="en-US"/>
        </w:rPr>
        <w:t xml:space="preserve">7. Apply techniques of dividend and retention </w:t>
      </w:r>
      <w:proofErr w:type="gramStart"/>
      <w:r w:rsidRPr="009851E1">
        <w:rPr>
          <w:rFonts w:ascii="Arial" w:hAnsi="Arial" w:cs="Arial"/>
          <w:lang w:eastAsia="en-US"/>
        </w:rPr>
        <w:t>ratio .</w:t>
      </w:r>
      <w:proofErr w:type="gramEnd"/>
      <w:r w:rsidRPr="009851E1">
        <w:rPr>
          <w:rFonts w:ascii="Arial" w:hAnsi="Arial" w:cs="Arial"/>
          <w:lang w:eastAsia="en-US"/>
        </w:rPr>
        <w:t xml:space="preserve"> Employable skills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0"/>
        <w:gridCol w:w="2876"/>
      </w:tblGrid>
      <w:tr w:rsidR="00783B9A" w:rsidRPr="009851E1" w14:paraId="2C49CF21" w14:textId="77777777" w:rsidTr="005A1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4D1B" w14:textId="77777777" w:rsidR="00783B9A" w:rsidRPr="009851E1" w:rsidRDefault="00783B9A" w:rsidP="005A177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lang w:eastAsia="en-US"/>
              </w:rPr>
            </w:pPr>
            <w:r w:rsidRPr="009851E1">
              <w:rPr>
                <w:rFonts w:ascii="Arial" w:hAnsi="Arial" w:cs="Arial"/>
                <w:lang w:eastAsia="en-US"/>
              </w:rPr>
              <w:t xml:space="preserve">Understanding of financial theory to enable students to enhance corporate financing decisions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D13D" w14:textId="77777777" w:rsidR="00783B9A" w:rsidRPr="009851E1" w:rsidRDefault="00783B9A" w:rsidP="005A177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lang w:eastAsia="en-US"/>
              </w:rPr>
            </w:pPr>
            <w:r w:rsidRPr="009851E1">
              <w:rPr>
                <w:rFonts w:ascii="Arial" w:hAnsi="Arial" w:cs="Arial"/>
                <w:lang w:eastAsia="en-US"/>
              </w:rPr>
              <w:t xml:space="preserve">Case Study </w:t>
            </w:r>
          </w:p>
        </w:tc>
      </w:tr>
      <w:tr w:rsidR="00783B9A" w:rsidRPr="009851E1" w14:paraId="5952472B" w14:textId="77777777" w:rsidTr="005A1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BE0C8" w14:textId="77777777" w:rsidR="00783B9A" w:rsidRPr="009851E1" w:rsidRDefault="00783B9A" w:rsidP="005A177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lang w:eastAsia="en-US"/>
              </w:rPr>
            </w:pPr>
            <w:r w:rsidRPr="009851E1">
              <w:rPr>
                <w:rFonts w:ascii="Arial" w:hAnsi="Arial" w:cs="Arial"/>
                <w:lang w:eastAsia="en-US"/>
              </w:rPr>
              <w:t xml:space="preserve">Understanding major techniques used in long term corporate investment management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B308C" w14:textId="77777777" w:rsidR="00783B9A" w:rsidRPr="009851E1" w:rsidRDefault="00783B9A" w:rsidP="005A177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lang w:eastAsia="en-US"/>
              </w:rPr>
            </w:pPr>
            <w:r w:rsidRPr="009851E1">
              <w:rPr>
                <w:rFonts w:ascii="Arial" w:hAnsi="Arial" w:cs="Arial"/>
                <w:lang w:eastAsia="en-US"/>
              </w:rPr>
              <w:t xml:space="preserve">Excel Analysis </w:t>
            </w:r>
          </w:p>
        </w:tc>
      </w:tr>
      <w:tr w:rsidR="00783B9A" w:rsidRPr="009851E1" w14:paraId="4AD3C1CA" w14:textId="77777777" w:rsidTr="005A17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1346E" w14:textId="77777777" w:rsidR="00783B9A" w:rsidRPr="009851E1" w:rsidRDefault="00783B9A" w:rsidP="005A177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lang w:eastAsia="en-US"/>
              </w:rPr>
            </w:pPr>
            <w:r w:rsidRPr="009851E1">
              <w:rPr>
                <w:rFonts w:ascii="Arial" w:hAnsi="Arial" w:cs="Arial"/>
                <w:lang w:eastAsia="en-US"/>
              </w:rPr>
              <w:t xml:space="preserve">Basic insight about </w:t>
            </w:r>
            <w:proofErr w:type="gramStart"/>
            <w:r w:rsidRPr="009851E1">
              <w:rPr>
                <w:rFonts w:ascii="Arial" w:hAnsi="Arial" w:cs="Arial"/>
                <w:lang w:eastAsia="en-US"/>
              </w:rPr>
              <w:t>schemes ,</w:t>
            </w:r>
            <w:proofErr w:type="gramEnd"/>
            <w:r w:rsidRPr="009851E1">
              <w:rPr>
                <w:rFonts w:ascii="Arial" w:hAnsi="Arial" w:cs="Arial"/>
                <w:lang w:eastAsia="en-US"/>
              </w:rPr>
              <w:t xml:space="preserve"> interest rates of various sources of finance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4ACF" w14:textId="77777777" w:rsidR="00783B9A" w:rsidRPr="009851E1" w:rsidRDefault="00783B9A" w:rsidP="005A177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lang w:eastAsia="en-US"/>
              </w:rPr>
            </w:pPr>
            <w:r w:rsidRPr="009851E1">
              <w:rPr>
                <w:rFonts w:ascii="Arial" w:hAnsi="Arial" w:cs="Arial"/>
                <w:color w:val="0000FF"/>
                <w:lang w:eastAsia="en-US"/>
              </w:rPr>
              <w:t xml:space="preserve">www.bankrate.com </w:t>
            </w:r>
            <w:r w:rsidRPr="009851E1">
              <w:rPr>
                <w:rFonts w:ascii="Arial" w:hAnsi="Arial" w:cs="Arial"/>
                <w:lang w:eastAsia="en-US"/>
              </w:rPr>
              <w:t xml:space="preserve">+ Newspaper </w:t>
            </w:r>
          </w:p>
        </w:tc>
      </w:tr>
    </w:tbl>
    <w:p w14:paraId="38BE2D03" w14:textId="77777777" w:rsidR="00783B9A" w:rsidRPr="00647476" w:rsidRDefault="00783B9A" w:rsidP="00783B9A">
      <w:pPr>
        <w:jc w:val="both"/>
      </w:pPr>
    </w:p>
    <w:p w14:paraId="72D1A2A1" w14:textId="77777777" w:rsidR="00783B9A" w:rsidRPr="00647476" w:rsidRDefault="00783B9A" w:rsidP="00783B9A">
      <w:pPr>
        <w:jc w:val="both"/>
      </w:pPr>
    </w:p>
    <w:p w14:paraId="6F58F2D2" w14:textId="77777777" w:rsidR="00783B9A" w:rsidRPr="00647476" w:rsidRDefault="00783B9A" w:rsidP="00783B9A">
      <w:pPr>
        <w:jc w:val="both"/>
      </w:pPr>
    </w:p>
    <w:p w14:paraId="426857B4" w14:textId="77777777" w:rsidR="00783B9A" w:rsidRPr="00647476" w:rsidRDefault="00783B9A" w:rsidP="00783B9A">
      <w:pPr>
        <w:jc w:val="both"/>
      </w:pPr>
    </w:p>
    <w:p w14:paraId="37F96025" w14:textId="77777777" w:rsidR="00783B9A" w:rsidRPr="00647476" w:rsidRDefault="00783B9A" w:rsidP="00783B9A">
      <w:pPr>
        <w:jc w:val="both"/>
      </w:pPr>
    </w:p>
    <w:p w14:paraId="74EA376A" w14:textId="77777777" w:rsidR="00783B9A" w:rsidRPr="00647476" w:rsidRDefault="00783B9A" w:rsidP="00783B9A">
      <w:pPr>
        <w:jc w:val="both"/>
      </w:pPr>
    </w:p>
    <w:p w14:paraId="585CE4C1" w14:textId="77777777" w:rsidR="00783B9A" w:rsidRPr="00647476" w:rsidRDefault="00783B9A" w:rsidP="00783B9A">
      <w:pPr>
        <w:jc w:val="both"/>
      </w:pPr>
    </w:p>
    <w:p w14:paraId="7EC094B4" w14:textId="77777777" w:rsidR="00783B9A" w:rsidRPr="00647476" w:rsidRDefault="00783B9A" w:rsidP="00783B9A">
      <w:pPr>
        <w:jc w:val="both"/>
      </w:pPr>
    </w:p>
    <w:p w14:paraId="3D15C05E" w14:textId="77777777" w:rsidR="00783B9A" w:rsidRPr="00647476" w:rsidRDefault="00783B9A" w:rsidP="00783B9A">
      <w:pPr>
        <w:jc w:val="both"/>
      </w:pPr>
    </w:p>
    <w:p w14:paraId="06819D1C" w14:textId="77777777" w:rsidR="00783B9A" w:rsidRPr="00647476" w:rsidRDefault="00783B9A" w:rsidP="00783B9A">
      <w:pPr>
        <w:jc w:val="both"/>
      </w:pPr>
    </w:p>
    <w:p w14:paraId="3574EF2C" w14:textId="77777777" w:rsidR="00783B9A" w:rsidRDefault="00783B9A" w:rsidP="00783B9A">
      <w:pPr>
        <w:jc w:val="both"/>
      </w:pPr>
    </w:p>
    <w:p w14:paraId="62084712" w14:textId="77777777" w:rsidR="00783B9A" w:rsidRDefault="00783B9A" w:rsidP="00783B9A">
      <w:pPr>
        <w:jc w:val="both"/>
      </w:pPr>
    </w:p>
    <w:p w14:paraId="729B6071" w14:textId="77777777" w:rsidR="00783B9A" w:rsidRDefault="00783B9A" w:rsidP="00783B9A">
      <w:pPr>
        <w:jc w:val="both"/>
      </w:pPr>
    </w:p>
    <w:p w14:paraId="4DCFC643" w14:textId="77777777" w:rsidR="00783B9A" w:rsidRDefault="00783B9A" w:rsidP="00783B9A">
      <w:pPr>
        <w:jc w:val="both"/>
      </w:pPr>
    </w:p>
    <w:p w14:paraId="36F5D1E1" w14:textId="77777777" w:rsidR="00783B9A" w:rsidRDefault="00783B9A" w:rsidP="00783B9A">
      <w:pPr>
        <w:jc w:val="both"/>
      </w:pPr>
    </w:p>
    <w:p w14:paraId="0F8180E7" w14:textId="77777777" w:rsidR="00783B9A" w:rsidRDefault="00783B9A" w:rsidP="00783B9A">
      <w:pPr>
        <w:jc w:val="both"/>
      </w:pPr>
    </w:p>
    <w:p w14:paraId="763AE16D" w14:textId="77777777" w:rsidR="00783B9A" w:rsidRDefault="00783B9A" w:rsidP="00783B9A">
      <w:pPr>
        <w:jc w:val="both"/>
      </w:pPr>
    </w:p>
    <w:p w14:paraId="4BE705B0" w14:textId="77777777" w:rsidR="00783B9A" w:rsidRDefault="00783B9A" w:rsidP="00783B9A">
      <w:pPr>
        <w:jc w:val="both"/>
      </w:pPr>
    </w:p>
    <w:p w14:paraId="78D20AC6" w14:textId="77777777" w:rsidR="00783B9A" w:rsidRDefault="00783B9A" w:rsidP="00783B9A">
      <w:pPr>
        <w:jc w:val="both"/>
      </w:pPr>
    </w:p>
    <w:p w14:paraId="2CF445F7" w14:textId="77777777" w:rsidR="00783B9A" w:rsidRDefault="00783B9A" w:rsidP="00783B9A">
      <w:pPr>
        <w:jc w:val="both"/>
      </w:pPr>
    </w:p>
    <w:p w14:paraId="322CEE45" w14:textId="77777777" w:rsidR="00783B9A" w:rsidRDefault="00783B9A" w:rsidP="00783B9A">
      <w:pPr>
        <w:jc w:val="both"/>
      </w:pPr>
    </w:p>
    <w:p w14:paraId="00BDA93B" w14:textId="77777777" w:rsidR="00783B9A" w:rsidRDefault="00783B9A" w:rsidP="00783B9A">
      <w:pPr>
        <w:jc w:val="both"/>
      </w:pPr>
    </w:p>
    <w:p w14:paraId="0711FFF3" w14:textId="77777777" w:rsidR="00783B9A" w:rsidRDefault="00783B9A" w:rsidP="00783B9A">
      <w:pPr>
        <w:jc w:val="both"/>
      </w:pPr>
    </w:p>
    <w:p w14:paraId="236DB9C5" w14:textId="77777777" w:rsidR="00A71EDF" w:rsidRDefault="00A71EDF"/>
    <w:sectPr w:rsidR="00A71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145AB"/>
    <w:multiLevelType w:val="hybridMultilevel"/>
    <w:tmpl w:val="010435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9A"/>
    <w:rsid w:val="00783B9A"/>
    <w:rsid w:val="00A7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9528"/>
  <w15:chartTrackingRefBased/>
  <w15:docId w15:val="{D2B824DE-D998-418A-99B0-A5188CB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3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B9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dubey</dc:creator>
  <cp:keywords/>
  <dc:description/>
  <cp:lastModifiedBy>shikha dubey</cp:lastModifiedBy>
  <cp:revision>1</cp:revision>
  <dcterms:created xsi:type="dcterms:W3CDTF">2023-10-10T06:17:00Z</dcterms:created>
  <dcterms:modified xsi:type="dcterms:W3CDTF">2023-10-10T06:17:00Z</dcterms:modified>
</cp:coreProperties>
</file>