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904D3" w14:textId="694684E8" w:rsidR="002455B7" w:rsidRPr="00094E02" w:rsidRDefault="00DA34B7" w:rsidP="00094E0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94E02">
        <w:rPr>
          <w:rFonts w:ascii="Times New Roman" w:hAnsi="Times New Roman" w:cs="Times New Roman"/>
          <w:b/>
          <w:sz w:val="44"/>
          <w:szCs w:val="44"/>
        </w:rPr>
        <w:t>5.1.4</w:t>
      </w:r>
      <w:r w:rsidR="00094E02">
        <w:rPr>
          <w:rFonts w:ascii="Times New Roman" w:hAnsi="Times New Roman" w:cs="Times New Roman"/>
          <w:b/>
          <w:sz w:val="44"/>
          <w:szCs w:val="44"/>
        </w:rPr>
        <w:t xml:space="preserve"> - </w:t>
      </w:r>
      <w:r w:rsidR="00094E02" w:rsidRPr="00094E02">
        <w:rPr>
          <w:rFonts w:ascii="Times New Roman" w:hAnsi="Times New Roman" w:cs="Times New Roman"/>
          <w:b/>
          <w:sz w:val="44"/>
          <w:szCs w:val="44"/>
        </w:rPr>
        <w:t>Summary</w:t>
      </w:r>
    </w:p>
    <w:p w14:paraId="349AD7BD" w14:textId="032C0AB4" w:rsidR="00EA4FC5" w:rsidRPr="00980868" w:rsidRDefault="00094E02" w:rsidP="00094E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2020-21</w:t>
      </w:r>
    </w:p>
    <w:tbl>
      <w:tblPr>
        <w:tblStyle w:val="TableGrid"/>
        <w:tblW w:w="11122" w:type="dxa"/>
        <w:jc w:val="center"/>
        <w:tblLook w:val="04A0" w:firstRow="1" w:lastRow="0" w:firstColumn="1" w:lastColumn="0" w:noHBand="0" w:noVBand="1"/>
      </w:tblPr>
      <w:tblGrid>
        <w:gridCol w:w="832"/>
        <w:gridCol w:w="2901"/>
        <w:gridCol w:w="1835"/>
        <w:gridCol w:w="1840"/>
        <w:gridCol w:w="1923"/>
        <w:gridCol w:w="1791"/>
      </w:tblGrid>
      <w:tr w:rsidR="00980868" w:rsidRPr="00980868" w14:paraId="2EAA5A0B" w14:textId="77777777" w:rsidTr="00980868">
        <w:trPr>
          <w:trHeight w:val="1325"/>
          <w:jc w:val="center"/>
        </w:trPr>
        <w:tc>
          <w:tcPr>
            <w:tcW w:w="832" w:type="dxa"/>
          </w:tcPr>
          <w:p w14:paraId="33533345" w14:textId="77777777" w:rsidR="00EA4FC5" w:rsidRPr="00980868" w:rsidRDefault="00EA4FC5" w:rsidP="00277D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proofErr w:type="spellStart"/>
            <w:r w:rsidRPr="00980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S.No</w:t>
            </w:r>
            <w:proofErr w:type="spellEnd"/>
          </w:p>
        </w:tc>
        <w:tc>
          <w:tcPr>
            <w:tcW w:w="2901" w:type="dxa"/>
          </w:tcPr>
          <w:p w14:paraId="19E2AE18" w14:textId="77777777" w:rsidR="00EA4FC5" w:rsidRPr="00980868" w:rsidRDefault="00EA4FC5" w:rsidP="00277D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Item</w:t>
            </w:r>
          </w:p>
        </w:tc>
        <w:tc>
          <w:tcPr>
            <w:tcW w:w="1835" w:type="dxa"/>
          </w:tcPr>
          <w:p w14:paraId="283D81E6" w14:textId="77777777" w:rsidR="00EA4FC5" w:rsidRPr="00980868" w:rsidRDefault="00EA4FC5" w:rsidP="00277D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ICC</w:t>
            </w:r>
          </w:p>
        </w:tc>
        <w:tc>
          <w:tcPr>
            <w:tcW w:w="1840" w:type="dxa"/>
          </w:tcPr>
          <w:p w14:paraId="5AAD0A5A" w14:textId="77777777" w:rsidR="00EA4FC5" w:rsidRPr="00980868" w:rsidRDefault="00EA4FC5" w:rsidP="00277D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Anti Ragging</w:t>
            </w:r>
          </w:p>
        </w:tc>
        <w:tc>
          <w:tcPr>
            <w:tcW w:w="1923" w:type="dxa"/>
          </w:tcPr>
          <w:p w14:paraId="3B730892" w14:textId="5B6D50EC" w:rsidR="00C637A9" w:rsidRPr="00980868" w:rsidRDefault="00C637A9" w:rsidP="00277D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Faculty and staff grievance </w:t>
            </w:r>
            <w:proofErr w:type="spellStart"/>
            <w:r w:rsidRPr="00980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redressal</w:t>
            </w:r>
            <w:proofErr w:type="spellEnd"/>
          </w:p>
        </w:tc>
        <w:tc>
          <w:tcPr>
            <w:tcW w:w="1791" w:type="dxa"/>
          </w:tcPr>
          <w:p w14:paraId="60998F9E" w14:textId="77777777" w:rsidR="00C637A9" w:rsidRDefault="00C637A9" w:rsidP="00C637A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Students Grievance </w:t>
            </w:r>
            <w:proofErr w:type="spellStart"/>
            <w:r w:rsidRPr="00980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redressal</w:t>
            </w:r>
            <w:proofErr w:type="spellEnd"/>
            <w:r w:rsidRPr="00980868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</w:t>
            </w:r>
          </w:p>
          <w:p w14:paraId="471C95C4" w14:textId="2C0365AD" w:rsidR="00EA4FC5" w:rsidRPr="00980868" w:rsidRDefault="00EA4FC5" w:rsidP="00277DD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  <w:tr w:rsidR="00980868" w:rsidRPr="00980868" w14:paraId="0832F550" w14:textId="77777777" w:rsidTr="00980868">
        <w:trPr>
          <w:trHeight w:val="1062"/>
          <w:jc w:val="center"/>
        </w:trPr>
        <w:tc>
          <w:tcPr>
            <w:tcW w:w="832" w:type="dxa"/>
          </w:tcPr>
          <w:p w14:paraId="584D29AB" w14:textId="77777777" w:rsidR="00DA34B7" w:rsidRPr="00980868" w:rsidRDefault="00DA34B7" w:rsidP="00277D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2901" w:type="dxa"/>
          </w:tcPr>
          <w:p w14:paraId="23445E83" w14:textId="77777777" w:rsidR="00DA34B7" w:rsidRPr="00980868" w:rsidRDefault="00DA34B7" w:rsidP="00277DD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Cs/>
                <w:color w:val="333333"/>
              </w:rPr>
              <w:t>Implementation of guidelines of statutory/regulatory bodies</w:t>
            </w:r>
          </w:p>
        </w:tc>
        <w:tc>
          <w:tcPr>
            <w:tcW w:w="1835" w:type="dxa"/>
          </w:tcPr>
          <w:p w14:paraId="10EA95D1" w14:textId="34AD2DC6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</w:pPr>
            <w:hyperlink r:id="rId5" w:history="1">
              <w:r w:rsidR="00DA34B7" w:rsidRPr="00361A0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</w:t>
              </w:r>
              <w:r w:rsidR="00DA34B7" w:rsidRPr="00361A0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 xml:space="preserve"> </w:t>
              </w:r>
              <w:r w:rsidR="00DA34B7" w:rsidRPr="00361A0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840" w:type="dxa"/>
          </w:tcPr>
          <w:p w14:paraId="12823EAE" w14:textId="76F950C6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</w:pPr>
            <w:hyperlink r:id="rId6" w:history="1">
              <w:r w:rsidR="00DA34B7" w:rsidRPr="0017748A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923" w:type="dxa"/>
          </w:tcPr>
          <w:p w14:paraId="29AB6531" w14:textId="628EFC1F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</w:pPr>
            <w:hyperlink r:id="rId7" w:history="1">
              <w:r w:rsidR="00DA34B7" w:rsidRPr="002A722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791" w:type="dxa"/>
          </w:tcPr>
          <w:p w14:paraId="2F55C352" w14:textId="3E25F496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</w:pPr>
            <w:hyperlink r:id="rId8" w:history="1">
              <w:r w:rsidR="00DA34B7" w:rsidRPr="00C637A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</w:tr>
      <w:tr w:rsidR="00980868" w:rsidRPr="00980868" w14:paraId="0CE9C647" w14:textId="77777777" w:rsidTr="00980868">
        <w:trPr>
          <w:trHeight w:val="1032"/>
          <w:jc w:val="center"/>
        </w:trPr>
        <w:tc>
          <w:tcPr>
            <w:tcW w:w="832" w:type="dxa"/>
          </w:tcPr>
          <w:p w14:paraId="25F9AD58" w14:textId="77777777" w:rsidR="00DA34B7" w:rsidRPr="00980868" w:rsidRDefault="00DA34B7" w:rsidP="00277D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2901" w:type="dxa"/>
          </w:tcPr>
          <w:p w14:paraId="767BD40B" w14:textId="77777777" w:rsidR="00DA34B7" w:rsidRPr="00980868" w:rsidRDefault="00DA34B7" w:rsidP="00277DD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Cs/>
                <w:color w:val="333333"/>
              </w:rPr>
              <w:t>Creating awareness and implementation of policies with zero tolerance</w:t>
            </w:r>
          </w:p>
        </w:tc>
        <w:tc>
          <w:tcPr>
            <w:tcW w:w="1835" w:type="dxa"/>
          </w:tcPr>
          <w:p w14:paraId="0782AA5A" w14:textId="0DE50AC8" w:rsidR="00DA34B7" w:rsidRPr="00980868" w:rsidRDefault="00E54F30" w:rsidP="00277DD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9" w:history="1">
              <w:r w:rsidR="00DA34B7" w:rsidRPr="00361A0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Summary document along with links for supporting documents</w:t>
              </w:r>
            </w:hyperlink>
          </w:p>
        </w:tc>
        <w:tc>
          <w:tcPr>
            <w:tcW w:w="1840" w:type="dxa"/>
          </w:tcPr>
          <w:p w14:paraId="3ACDF804" w14:textId="18E1BEC8" w:rsidR="00DA34B7" w:rsidRPr="00980868" w:rsidRDefault="00E54F30" w:rsidP="00277DD0">
            <w:pPr>
              <w:rPr>
                <w:rFonts w:ascii="Times New Roman" w:hAnsi="Times New Roman" w:cs="Times New Roman"/>
              </w:rPr>
            </w:pPr>
            <w:hyperlink r:id="rId10" w:history="1">
              <w:r w:rsidR="00DA34B7" w:rsidRPr="0017748A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Summary document along with links for supporting documents</w:t>
              </w:r>
            </w:hyperlink>
          </w:p>
        </w:tc>
        <w:tc>
          <w:tcPr>
            <w:tcW w:w="1923" w:type="dxa"/>
          </w:tcPr>
          <w:p w14:paraId="0AB08993" w14:textId="36E54164" w:rsidR="00DA34B7" w:rsidRPr="00980868" w:rsidRDefault="00E54F30" w:rsidP="00277DD0">
            <w:pPr>
              <w:rPr>
                <w:rFonts w:ascii="Times New Roman" w:hAnsi="Times New Roman" w:cs="Times New Roman"/>
              </w:rPr>
            </w:pPr>
            <w:hyperlink r:id="rId11" w:history="1">
              <w:r w:rsidR="00DA34B7" w:rsidRPr="002A722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Summary document along with links for supporting documents</w:t>
              </w:r>
            </w:hyperlink>
          </w:p>
        </w:tc>
        <w:tc>
          <w:tcPr>
            <w:tcW w:w="1791" w:type="dxa"/>
          </w:tcPr>
          <w:p w14:paraId="319A70E5" w14:textId="0769413B" w:rsidR="00DA34B7" w:rsidRPr="00980868" w:rsidRDefault="00E54F30" w:rsidP="00277DD0">
            <w:pPr>
              <w:rPr>
                <w:rFonts w:ascii="Times New Roman" w:hAnsi="Times New Roman" w:cs="Times New Roman"/>
              </w:rPr>
            </w:pPr>
            <w:hyperlink r:id="rId12" w:history="1">
              <w:r w:rsidR="00DA34B7" w:rsidRPr="00C637A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Summary document along with links for supporting documents</w:t>
              </w:r>
            </w:hyperlink>
          </w:p>
        </w:tc>
      </w:tr>
      <w:tr w:rsidR="00980868" w:rsidRPr="00980868" w14:paraId="27C0815D" w14:textId="77777777" w:rsidTr="00980868">
        <w:trPr>
          <w:trHeight w:val="1062"/>
          <w:jc w:val="center"/>
        </w:trPr>
        <w:tc>
          <w:tcPr>
            <w:tcW w:w="832" w:type="dxa"/>
          </w:tcPr>
          <w:p w14:paraId="7F685766" w14:textId="77777777" w:rsidR="00DA34B7" w:rsidRPr="00980868" w:rsidRDefault="00DA34B7" w:rsidP="00277D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2901" w:type="dxa"/>
          </w:tcPr>
          <w:p w14:paraId="60EDDA71" w14:textId="77777777" w:rsidR="00DA34B7" w:rsidRPr="00980868" w:rsidRDefault="00DA34B7" w:rsidP="00277DD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Cs/>
                <w:color w:val="333333"/>
              </w:rPr>
              <w:t>Mechanism for submission of online/offline students’ grievances</w:t>
            </w:r>
          </w:p>
        </w:tc>
        <w:tc>
          <w:tcPr>
            <w:tcW w:w="1835" w:type="dxa"/>
          </w:tcPr>
          <w:p w14:paraId="1FE1FA98" w14:textId="4C1F5747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13" w:history="1">
              <w:r w:rsidR="00DA34B7" w:rsidRPr="00361A0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840" w:type="dxa"/>
          </w:tcPr>
          <w:p w14:paraId="3B574F05" w14:textId="75352344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14" w:history="1">
              <w:r w:rsidR="00DA34B7" w:rsidRPr="0017748A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923" w:type="dxa"/>
          </w:tcPr>
          <w:p w14:paraId="1F7F3654" w14:textId="1A9F11D3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15" w:history="1">
              <w:r w:rsidR="00DA34B7" w:rsidRPr="002A722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791" w:type="dxa"/>
          </w:tcPr>
          <w:p w14:paraId="6E54013D" w14:textId="74E9EE7D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16" w:history="1">
              <w:r w:rsidR="00DA34B7" w:rsidRPr="00C637A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</w:tr>
      <w:tr w:rsidR="00980868" w:rsidRPr="00980868" w14:paraId="6996F059" w14:textId="77777777" w:rsidTr="00980868">
        <w:trPr>
          <w:trHeight w:val="1072"/>
          <w:jc w:val="center"/>
        </w:trPr>
        <w:tc>
          <w:tcPr>
            <w:tcW w:w="832" w:type="dxa"/>
          </w:tcPr>
          <w:p w14:paraId="1F2F9E89" w14:textId="77777777" w:rsidR="00DA34B7" w:rsidRPr="00980868" w:rsidRDefault="00DA34B7" w:rsidP="00277D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2901" w:type="dxa"/>
          </w:tcPr>
          <w:p w14:paraId="00E1A7C5" w14:textId="77777777" w:rsidR="00DA34B7" w:rsidRPr="00980868" w:rsidRDefault="00DA34B7" w:rsidP="00277DD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Cs/>
                <w:color w:val="333333"/>
              </w:rPr>
              <w:t>Timely redressal of grievances through appropriate committees</w:t>
            </w:r>
          </w:p>
        </w:tc>
        <w:tc>
          <w:tcPr>
            <w:tcW w:w="1835" w:type="dxa"/>
          </w:tcPr>
          <w:p w14:paraId="6BEDD44E" w14:textId="1EB3312E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17" w:history="1">
              <w:r w:rsidR="00DA34B7" w:rsidRPr="00361A0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840" w:type="dxa"/>
          </w:tcPr>
          <w:p w14:paraId="1DF6A6D4" w14:textId="2BBD0922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18" w:history="1">
              <w:r w:rsidR="00DA34B7" w:rsidRPr="0017748A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923" w:type="dxa"/>
          </w:tcPr>
          <w:p w14:paraId="1A6AE703" w14:textId="37355358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19" w:history="1">
              <w:r w:rsidR="00DA34B7" w:rsidRPr="002A722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791" w:type="dxa"/>
          </w:tcPr>
          <w:p w14:paraId="122D2952" w14:textId="526D7A49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20" w:history="1">
              <w:r w:rsidR="00DA34B7" w:rsidRPr="00C637A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</w:tr>
      <w:tr w:rsidR="00980868" w:rsidRPr="00980868" w14:paraId="38A6B687" w14:textId="77777777" w:rsidTr="00980868">
        <w:trPr>
          <w:trHeight w:val="533"/>
          <w:jc w:val="center"/>
        </w:trPr>
        <w:tc>
          <w:tcPr>
            <w:tcW w:w="832" w:type="dxa"/>
          </w:tcPr>
          <w:p w14:paraId="5E8F840F" w14:textId="77777777" w:rsidR="00DA34B7" w:rsidRPr="00980868" w:rsidRDefault="00DA34B7" w:rsidP="00277D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2901" w:type="dxa"/>
          </w:tcPr>
          <w:p w14:paraId="42CA2BB6" w14:textId="77777777" w:rsidR="00DA34B7" w:rsidRPr="00980868" w:rsidRDefault="00DA34B7" w:rsidP="00277DD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Cs/>
                <w:color w:val="333333"/>
              </w:rPr>
              <w:t>Minutes of the meetings</w:t>
            </w:r>
          </w:p>
        </w:tc>
        <w:tc>
          <w:tcPr>
            <w:tcW w:w="1835" w:type="dxa"/>
          </w:tcPr>
          <w:p w14:paraId="60FBAD0C" w14:textId="4C46508D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21" w:history="1">
              <w:r w:rsidR="00DA34B7" w:rsidRPr="00361A0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840" w:type="dxa"/>
          </w:tcPr>
          <w:p w14:paraId="322A8D96" w14:textId="78422A0D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22" w:history="1">
              <w:r w:rsidR="00DA34B7" w:rsidRPr="0017748A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923" w:type="dxa"/>
          </w:tcPr>
          <w:p w14:paraId="2586805F" w14:textId="3852EDD2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23" w:history="1">
              <w:r w:rsidR="00DA34B7" w:rsidRPr="002A722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791" w:type="dxa"/>
          </w:tcPr>
          <w:p w14:paraId="33F77DED" w14:textId="7FD74CF5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24" w:history="1">
              <w:r w:rsidR="00DA34B7" w:rsidRPr="00C637A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bookmarkStart w:id="0" w:name="_GoBack"/>
        <w:bookmarkEnd w:id="0"/>
      </w:tr>
      <w:tr w:rsidR="00980868" w:rsidRPr="00980868" w14:paraId="35DB4FAC" w14:textId="77777777" w:rsidTr="00980868">
        <w:trPr>
          <w:trHeight w:val="268"/>
          <w:jc w:val="center"/>
        </w:trPr>
        <w:tc>
          <w:tcPr>
            <w:tcW w:w="832" w:type="dxa"/>
          </w:tcPr>
          <w:p w14:paraId="6EB5332E" w14:textId="77777777" w:rsidR="00DA34B7" w:rsidRPr="00980868" w:rsidRDefault="00DA34B7" w:rsidP="00277D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2901" w:type="dxa"/>
          </w:tcPr>
          <w:p w14:paraId="38795942" w14:textId="77777777" w:rsidR="00DA34B7" w:rsidRPr="00980868" w:rsidRDefault="00DA34B7" w:rsidP="00277DD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Cs/>
                <w:color w:val="333333"/>
              </w:rPr>
              <w:t xml:space="preserve">Committee formation </w:t>
            </w:r>
          </w:p>
        </w:tc>
        <w:tc>
          <w:tcPr>
            <w:tcW w:w="1835" w:type="dxa"/>
          </w:tcPr>
          <w:p w14:paraId="22620209" w14:textId="3C588BDB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25" w:history="1">
              <w:r w:rsidR="00DA34B7" w:rsidRPr="00361A0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840" w:type="dxa"/>
          </w:tcPr>
          <w:p w14:paraId="24F4CA92" w14:textId="5DDA3482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26" w:history="1">
              <w:r w:rsidR="00DA34B7" w:rsidRPr="0017748A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923" w:type="dxa"/>
          </w:tcPr>
          <w:p w14:paraId="5E0BF876" w14:textId="08492F8C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27" w:history="1">
              <w:r w:rsidR="00DA34B7" w:rsidRPr="002A722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791" w:type="dxa"/>
          </w:tcPr>
          <w:p w14:paraId="0C47B444" w14:textId="4A7BBB41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28" w:history="1">
              <w:r w:rsidR="00DA34B7" w:rsidRPr="00C637A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</w:tr>
      <w:tr w:rsidR="00980868" w:rsidRPr="00980868" w14:paraId="3752D77E" w14:textId="77777777" w:rsidTr="00980868">
        <w:trPr>
          <w:trHeight w:val="533"/>
          <w:jc w:val="center"/>
        </w:trPr>
        <w:tc>
          <w:tcPr>
            <w:tcW w:w="832" w:type="dxa"/>
          </w:tcPr>
          <w:p w14:paraId="398C5173" w14:textId="77777777" w:rsidR="00DA34B7" w:rsidRPr="00980868" w:rsidRDefault="00DA34B7" w:rsidP="00277DD0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</w:p>
        </w:tc>
        <w:tc>
          <w:tcPr>
            <w:tcW w:w="2901" w:type="dxa"/>
          </w:tcPr>
          <w:p w14:paraId="571D8C0E" w14:textId="77777777" w:rsidR="00DA34B7" w:rsidRPr="00980868" w:rsidRDefault="00DA34B7" w:rsidP="00277DD0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r w:rsidRPr="00980868">
              <w:rPr>
                <w:rFonts w:ascii="Times New Roman" w:eastAsia="Times New Roman" w:hAnsi="Times New Roman" w:cs="Times New Roman"/>
                <w:bCs/>
                <w:color w:val="333333"/>
              </w:rPr>
              <w:t>Functions of the committee</w:t>
            </w:r>
          </w:p>
        </w:tc>
        <w:tc>
          <w:tcPr>
            <w:tcW w:w="1835" w:type="dxa"/>
          </w:tcPr>
          <w:p w14:paraId="2392E8C7" w14:textId="4CCE1BA5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29" w:history="1">
              <w:r w:rsidR="00DA34B7" w:rsidRPr="00361A0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840" w:type="dxa"/>
          </w:tcPr>
          <w:p w14:paraId="55F8DF27" w14:textId="03D05ACF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30" w:history="1">
              <w:r w:rsidR="00DA34B7" w:rsidRPr="0017748A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923" w:type="dxa"/>
          </w:tcPr>
          <w:p w14:paraId="4795B23C" w14:textId="3BE1231F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31" w:history="1">
              <w:r w:rsidR="00DA34B7" w:rsidRPr="002A722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  <w:tc>
          <w:tcPr>
            <w:tcW w:w="1791" w:type="dxa"/>
          </w:tcPr>
          <w:p w14:paraId="54E3842F" w14:textId="2F8D5675" w:rsidR="00DA34B7" w:rsidRPr="00980868" w:rsidRDefault="00E54F30" w:rsidP="00DA34B7">
            <w:pPr>
              <w:jc w:val="both"/>
              <w:rPr>
                <w:rFonts w:ascii="Times New Roman" w:eastAsia="Times New Roman" w:hAnsi="Times New Roman" w:cs="Times New Roman"/>
                <w:bCs/>
                <w:color w:val="333333"/>
              </w:rPr>
            </w:pPr>
            <w:hyperlink r:id="rId32" w:history="1">
              <w:r w:rsidR="00DA34B7" w:rsidRPr="00C637A9">
                <w:rPr>
                  <w:rStyle w:val="Hyperlink"/>
                  <w:rFonts w:ascii="Times New Roman" w:eastAsia="Times New Roman" w:hAnsi="Times New Roman" w:cs="Times New Roman"/>
                  <w:bCs/>
                  <w:highlight w:val="yellow"/>
                </w:rPr>
                <w:t>View file</w:t>
              </w:r>
            </w:hyperlink>
            <w:r w:rsidR="00DA34B7" w:rsidRPr="00980868">
              <w:rPr>
                <w:rFonts w:ascii="Times New Roman" w:eastAsia="Times New Roman" w:hAnsi="Times New Roman" w:cs="Times New Roman"/>
                <w:bCs/>
                <w:color w:val="333333"/>
                <w:highlight w:val="yellow"/>
              </w:rPr>
              <w:t xml:space="preserve"> </w:t>
            </w:r>
          </w:p>
        </w:tc>
      </w:tr>
    </w:tbl>
    <w:p w14:paraId="09411848" w14:textId="77777777" w:rsidR="00EA4FC5" w:rsidRPr="00980868" w:rsidRDefault="00EA4FC5" w:rsidP="00EA4FC5">
      <w:pPr>
        <w:rPr>
          <w:rFonts w:ascii="Times New Roman" w:hAnsi="Times New Roman" w:cs="Times New Roman"/>
        </w:rPr>
      </w:pPr>
    </w:p>
    <w:sectPr w:rsidR="00EA4FC5" w:rsidRPr="00980868" w:rsidSect="002455B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91A6D"/>
    <w:multiLevelType w:val="multilevel"/>
    <w:tmpl w:val="F55E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9E0978"/>
    <w:multiLevelType w:val="hybridMultilevel"/>
    <w:tmpl w:val="F9CA6F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C5"/>
    <w:rsid w:val="00094E02"/>
    <w:rsid w:val="0017748A"/>
    <w:rsid w:val="002455B7"/>
    <w:rsid w:val="00277DD0"/>
    <w:rsid w:val="002A7229"/>
    <w:rsid w:val="00361A09"/>
    <w:rsid w:val="003B523B"/>
    <w:rsid w:val="00717CF8"/>
    <w:rsid w:val="00980868"/>
    <w:rsid w:val="00B14903"/>
    <w:rsid w:val="00BC429C"/>
    <w:rsid w:val="00C07ABB"/>
    <w:rsid w:val="00C637A9"/>
    <w:rsid w:val="00CD163A"/>
    <w:rsid w:val="00DA34B7"/>
    <w:rsid w:val="00E54F30"/>
    <w:rsid w:val="00EA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34E35B"/>
  <w14:defaultImageDpi w14:val="300"/>
  <w15:docId w15:val="{CC43EC10-DDA1-564D-8CE1-47751CB5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4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F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48A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74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vertisuniversity.ac.in/pdf/AQAR-2020-21/Criteria-V/514-ICC/3-ICC.pdf" TargetMode="External"/><Relationship Id="rId18" Type="http://schemas.openxmlformats.org/officeDocument/2006/relationships/hyperlink" Target="https://www.invertisuniversity.ac.in/pdf/AQAR-2020-21/Criteria-V/514-Anti-Ragging/4-Anti-Ragging.pdf" TargetMode="External"/><Relationship Id="rId26" Type="http://schemas.openxmlformats.org/officeDocument/2006/relationships/hyperlink" Target="https://www.invertisuniversity.ac.in/pdf/AQAR-2020-21/Criteria-V/514-Anti-Ragging/6-Anti-Ragging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nvertisuniversity.ac.in/pdf/AQAR-2020-21/Criteria-V/514-ICC/5-ICC.pdf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nvertisuniversity.ac.in/pdf/AQAR-2020-21/Criteria-V/514-Faculty-Grievance-Redressal/1-Faculty-Grievance-Redressal.pdf" TargetMode="External"/><Relationship Id="rId12" Type="http://schemas.openxmlformats.org/officeDocument/2006/relationships/hyperlink" Target="https://www.invertisuniversity.ac.in/pdf/AQAR-2020-21/Criteria-V/514-Student-Grievance-Redressal/2-Student-Grievance-Redressal.pdf" TargetMode="External"/><Relationship Id="rId17" Type="http://schemas.openxmlformats.org/officeDocument/2006/relationships/hyperlink" Target="https://www.invertisuniversity.ac.in/pdf/AQAR-2020-21/Criteria-V/514-ICC/4-ICC.pdf" TargetMode="External"/><Relationship Id="rId25" Type="http://schemas.openxmlformats.org/officeDocument/2006/relationships/hyperlink" Target="https://www.invertisuniversity.ac.in/pdf/AQAR-2020-21/Criteria-V/514-ICC/6-ICC.pd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invertisuniversity.ac.in/pdf/AQAR-2020-21/Criteria-V/514-Student-Grievance-Redressal/3-Student-Grievance-Redressal.pdf" TargetMode="External"/><Relationship Id="rId20" Type="http://schemas.openxmlformats.org/officeDocument/2006/relationships/hyperlink" Target="https://www.invertisuniversity.ac.in/pdf/AQAR-2020-21/Criteria-V/514-Student-Grievance-Redressal/4-Student-Grievance-Redressal.pdf" TargetMode="External"/><Relationship Id="rId29" Type="http://schemas.openxmlformats.org/officeDocument/2006/relationships/hyperlink" Target="https://www.invertisuniversity.ac.in/pdf/AQAR-2020-21/Criteria-V/514-ICC/7-ICC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nvertisuniversity.ac.in/pdf/AQAR-2020-21/Criteria-V/514-Anti-Ragging/1-Anti-Ragging.pdf" TargetMode="External"/><Relationship Id="rId11" Type="http://schemas.openxmlformats.org/officeDocument/2006/relationships/hyperlink" Target="https://www.invertisuniversity.ac.in/pdf/AQAR-2020-21/Criteria-V/514-Faculty-Grievance-Redressal/2-Faculty-Grievance-Redressal.pdf" TargetMode="External"/><Relationship Id="rId24" Type="http://schemas.openxmlformats.org/officeDocument/2006/relationships/hyperlink" Target="https://www.invertisuniversity.ac.in/pdf/AQAR-2020-21/Criteria-V/514-Student-Grievance-Redressal/5-Student-Grievance-Redressal.pdf" TargetMode="External"/><Relationship Id="rId32" Type="http://schemas.openxmlformats.org/officeDocument/2006/relationships/hyperlink" Target="https://www.invertisuniversity.ac.in/pdf/AQAR-2020-21/Criteria-V/514-Student-Grievance-Redressal/7-Student-Grievance-Redressal.pdf" TargetMode="External"/><Relationship Id="rId5" Type="http://schemas.openxmlformats.org/officeDocument/2006/relationships/hyperlink" Target="https://www.invertisuniversity.ac.in/pdf/AQAR-2020-21/Criteria-V/514-ICC/1-ICC.pdf" TargetMode="External"/><Relationship Id="rId15" Type="http://schemas.openxmlformats.org/officeDocument/2006/relationships/hyperlink" Target="https://www.invertisuniversity.ac.in/pdf/AQAR-2020-21/Criteria-V/514-Faculty-Grievance-Redressal/3-Faculty-Grievance-Redressal.pdf" TargetMode="External"/><Relationship Id="rId23" Type="http://schemas.openxmlformats.org/officeDocument/2006/relationships/hyperlink" Target="https://www.invertisuniversity.ac.in/pdf/AQAR-2020-21/Criteria-V/514-Faculty-Grievance-Redressal/5-Faculty-Grievance-Redressal.pdf" TargetMode="External"/><Relationship Id="rId28" Type="http://schemas.openxmlformats.org/officeDocument/2006/relationships/hyperlink" Target="https://www.invertisuniversity.ac.in/pdf/AQAR-2020-21/Criteria-V/514-Student-Grievance-Redressal/6-Student-Grievance-Redressal.pdf" TargetMode="External"/><Relationship Id="rId10" Type="http://schemas.openxmlformats.org/officeDocument/2006/relationships/hyperlink" Target="https://www.invertisuniversity.ac.in/pdf/AQAR-2020-21/Criteria-V/514-Anti-Ragging/2-Anti-Ragging.pdf" TargetMode="External"/><Relationship Id="rId19" Type="http://schemas.openxmlformats.org/officeDocument/2006/relationships/hyperlink" Target="https://www.invertisuniversity.ac.in/pdf/AQAR-2020-21/Criteria-V/514-Faculty-Grievance-Redressal/4-Faculty-Grievance-Redressal.pdf" TargetMode="External"/><Relationship Id="rId31" Type="http://schemas.openxmlformats.org/officeDocument/2006/relationships/hyperlink" Target="https://www.invertisuniversity.ac.in/pdf/AQAR-2020-21/Criteria-V/514-Faculty-Grievance-Redressal/7-Faculty-Grievance-Redressa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vertisuniversity.ac.in/pdf/AQAR-2020-21/Criteria-V/514-ICC/2-ICC.pdf" TargetMode="External"/><Relationship Id="rId14" Type="http://schemas.openxmlformats.org/officeDocument/2006/relationships/hyperlink" Target="https://www.invertisuniversity.ac.in/pdf/AQAR-2020-21/Criteria-V/514-Anti-Ragging/3-Anti-Ragging.pdf" TargetMode="External"/><Relationship Id="rId22" Type="http://schemas.openxmlformats.org/officeDocument/2006/relationships/hyperlink" Target="https://www.invertisuniversity.ac.in/pdf/AQAR-2020-21/Criteria-V/514-Anti-Ragging/5-Anti-Ragging.pdf" TargetMode="External"/><Relationship Id="rId27" Type="http://schemas.openxmlformats.org/officeDocument/2006/relationships/hyperlink" Target="https://www.invertisuniversity.ac.in/pdf/AQAR-2020-21/Criteria-V/514-Faculty-Grievance-Redressal/6-Faculty-Grievance-Redressal.pdf" TargetMode="External"/><Relationship Id="rId30" Type="http://schemas.openxmlformats.org/officeDocument/2006/relationships/hyperlink" Target="https://www.invertisuniversity.ac.in/pdf/AQAR-2020-21/Criteria-V/514-Anti-Ragging/7-Anti-Ragging.pdf" TargetMode="External"/><Relationship Id="rId8" Type="http://schemas.openxmlformats.org/officeDocument/2006/relationships/hyperlink" Target="https://www.invertisuniversity.ac.in/pdf/AQAR-2020-21/Criteria-V/514-Student-Grievance-Redressal/1-Student-Grievance-Redress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</Company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Clee</dc:creator>
  <cp:keywords/>
  <dc:description/>
  <cp:lastModifiedBy>Windows User</cp:lastModifiedBy>
  <cp:revision>9</cp:revision>
  <dcterms:created xsi:type="dcterms:W3CDTF">2023-01-21T07:23:00Z</dcterms:created>
  <dcterms:modified xsi:type="dcterms:W3CDTF">2023-08-04T05:29:00Z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5618914c584f33db1239058888a4925c9baaf88c438643a66d0bad98eda70b7e</vt:lpwstr>
  </property>
</Properties>
</file>